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84" w:rsidRPr="00AA5C1C" w:rsidRDefault="00EE4184">
      <w:pPr>
        <w:spacing w:line="360" w:lineRule="exact"/>
        <w:jc w:val="center"/>
        <w:rPr>
          <w:rFonts w:ascii="宋体" w:hAnsi="宋体"/>
          <w:b/>
          <w:sz w:val="52"/>
        </w:rPr>
      </w:pPr>
    </w:p>
    <w:p w:rsidR="00EE4184" w:rsidRPr="00873842" w:rsidRDefault="00E12E58">
      <w:pPr>
        <w:ind w:firstLineChars="2328" w:firstLine="6518"/>
        <w:rPr>
          <w:rFonts w:ascii="宋体" w:hAnsi="宋体"/>
          <w:sz w:val="28"/>
          <w:szCs w:val="28"/>
          <w:u w:val="single"/>
        </w:rPr>
      </w:pPr>
      <w:r w:rsidRPr="00AA5C1C">
        <w:rPr>
          <w:rFonts w:ascii="宋体" w:hAnsi="宋体"/>
          <w:sz w:val="28"/>
          <w:szCs w:val="28"/>
        </w:rPr>
        <w:t>项目编号：</w:t>
      </w:r>
      <w:r w:rsidR="00873842">
        <w:rPr>
          <w:rFonts w:ascii="宋体" w:hAnsi="宋体" w:hint="eastAsia"/>
          <w:sz w:val="28"/>
          <w:szCs w:val="28"/>
          <w:u w:val="single"/>
        </w:rPr>
        <w:t xml:space="preserve">          </w:t>
      </w:r>
    </w:p>
    <w:p w:rsidR="00EE4184" w:rsidRPr="00AA5C1C" w:rsidRDefault="00EE4184">
      <w:pPr>
        <w:spacing w:line="360" w:lineRule="exact"/>
        <w:jc w:val="center"/>
        <w:rPr>
          <w:rFonts w:ascii="宋体" w:hAnsi="宋体"/>
          <w:b/>
          <w:sz w:val="52"/>
        </w:rPr>
      </w:pPr>
    </w:p>
    <w:p w:rsidR="00EE4184" w:rsidRPr="00AA5C1C" w:rsidRDefault="00E12E58">
      <w:pPr>
        <w:jc w:val="center"/>
        <w:rPr>
          <w:rFonts w:ascii="宋体" w:hAnsi="宋体" w:cs="Arial"/>
          <w:bCs/>
          <w:sz w:val="28"/>
        </w:rPr>
      </w:pPr>
      <w:r w:rsidRPr="00AA5C1C">
        <w:rPr>
          <w:rFonts w:ascii="宋体" w:hAnsi="宋体" w:cs="Arial"/>
          <w:bCs/>
          <w:noProof/>
          <w:sz w:val="28"/>
        </w:rPr>
        <w:drawing>
          <wp:inline distT="0" distB="0" distL="0" distR="0">
            <wp:extent cx="1219200" cy="1219200"/>
            <wp:effectExtent l="19050" t="0" r="0" b="0"/>
            <wp:docPr id="2"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JYCX"/>
                    <pic:cNvPicPr>
                      <a:picLocks noChangeAspect="1" noChangeArrowheads="1"/>
                    </pic:cNvPicPr>
                  </pic:nvPicPr>
                  <pic:blipFill>
                    <a:blip r:embed="rId9" cstate="print"/>
                    <a:srcRect/>
                    <a:stretch>
                      <a:fillRect/>
                    </a:stretch>
                  </pic:blipFill>
                  <pic:spPr>
                    <a:xfrm>
                      <a:off x="0" y="0"/>
                      <a:ext cx="1219200" cy="1219200"/>
                    </a:xfrm>
                    <a:prstGeom prst="rect">
                      <a:avLst/>
                    </a:prstGeom>
                    <a:noFill/>
                    <a:ln w="9525">
                      <a:noFill/>
                      <a:miter lim="800000"/>
                      <a:headEnd/>
                      <a:tailEnd/>
                    </a:ln>
                  </pic:spPr>
                </pic:pic>
              </a:graphicData>
            </a:graphic>
          </wp:inline>
        </w:drawing>
      </w:r>
    </w:p>
    <w:p w:rsidR="00EE4184" w:rsidRPr="00AA5C1C" w:rsidRDefault="00EE4184">
      <w:pPr>
        <w:spacing w:line="360" w:lineRule="exact"/>
        <w:jc w:val="center"/>
        <w:rPr>
          <w:rFonts w:ascii="宋体" w:hAnsi="宋体"/>
          <w:b/>
          <w:sz w:val="52"/>
        </w:rPr>
      </w:pPr>
    </w:p>
    <w:p w:rsidR="00EE4184" w:rsidRPr="00AA5C1C" w:rsidRDefault="00E12E58">
      <w:pPr>
        <w:jc w:val="center"/>
        <w:rPr>
          <w:rFonts w:ascii="宋体" w:hAnsi="宋体"/>
          <w:b/>
          <w:sz w:val="52"/>
          <w:szCs w:val="52"/>
        </w:rPr>
      </w:pPr>
      <w:r w:rsidRPr="00AA5C1C">
        <w:rPr>
          <w:rFonts w:ascii="宋体" w:hAnsi="宋体"/>
          <w:b/>
          <w:sz w:val="52"/>
          <w:szCs w:val="52"/>
        </w:rPr>
        <w:t>管理体系认证合同</w:t>
      </w: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12E58">
      <w:pPr>
        <w:tabs>
          <w:tab w:val="left" w:pos="8460"/>
        </w:tabs>
        <w:spacing w:line="360" w:lineRule="exact"/>
        <w:ind w:firstLineChars="250" w:firstLine="753"/>
        <w:rPr>
          <w:rFonts w:ascii="宋体" w:hAnsi="宋体"/>
          <w:bCs/>
          <w:sz w:val="30"/>
          <w:u w:val="single"/>
        </w:rPr>
      </w:pPr>
      <w:r w:rsidRPr="00AA5C1C">
        <w:rPr>
          <w:rFonts w:ascii="宋体" w:hAnsi="宋体"/>
          <w:b/>
          <w:sz w:val="30"/>
        </w:rPr>
        <w:t>项  目  名  称</w:t>
      </w:r>
      <w:r w:rsidRPr="00AA5C1C">
        <w:rPr>
          <w:rFonts w:ascii="宋体" w:hAnsi="宋体"/>
          <w:bCs/>
          <w:sz w:val="30"/>
        </w:rPr>
        <w:t>:</w:t>
      </w:r>
      <w:r w:rsidRPr="00AA5C1C">
        <w:rPr>
          <w:rFonts w:ascii="宋体" w:hAnsi="宋体"/>
          <w:bCs/>
          <w:sz w:val="32"/>
          <w:szCs w:val="32"/>
          <w:u w:val="single"/>
        </w:rPr>
        <w:t xml:space="preserve"> 管 理 体 系 认 证</w:t>
      </w:r>
    </w:p>
    <w:p w:rsidR="00EE4184" w:rsidRPr="00AA5C1C" w:rsidRDefault="00EE4184">
      <w:pPr>
        <w:spacing w:line="360" w:lineRule="exact"/>
        <w:jc w:val="center"/>
        <w:rPr>
          <w:rFonts w:ascii="宋体" w:hAnsi="宋体"/>
          <w:b/>
          <w:sz w:val="52"/>
        </w:rPr>
      </w:pPr>
    </w:p>
    <w:p w:rsidR="00EE4184" w:rsidRPr="00E01746" w:rsidRDefault="00E12E58">
      <w:pPr>
        <w:ind w:firstLineChars="250" w:firstLine="753"/>
        <w:rPr>
          <w:rFonts w:ascii="宋体" w:hAnsi="宋体"/>
          <w:sz w:val="30"/>
          <w:u w:val="single"/>
        </w:rPr>
      </w:pPr>
      <w:r w:rsidRPr="00AA5C1C">
        <w:rPr>
          <w:rFonts w:ascii="宋体" w:hAnsi="宋体"/>
          <w:b/>
          <w:bCs/>
          <w:sz w:val="30"/>
        </w:rPr>
        <w:t>委托方（甲方）：</w:t>
      </w:r>
      <w:r w:rsidR="00E01746">
        <w:rPr>
          <w:rFonts w:ascii="宋体" w:hAnsi="宋体" w:hint="eastAsia"/>
          <w:b/>
          <w:bCs/>
          <w:sz w:val="30"/>
          <w:u w:val="single"/>
        </w:rPr>
        <w:t xml:space="preserve">                                 </w:t>
      </w:r>
    </w:p>
    <w:p w:rsidR="00EE4184" w:rsidRPr="00AA5C1C" w:rsidRDefault="00EE4184">
      <w:pPr>
        <w:spacing w:line="360" w:lineRule="exact"/>
        <w:jc w:val="center"/>
        <w:rPr>
          <w:rFonts w:ascii="宋体" w:hAnsi="宋体"/>
          <w:b/>
          <w:sz w:val="52"/>
        </w:rPr>
      </w:pPr>
    </w:p>
    <w:p w:rsidR="00EE4184" w:rsidRPr="00AA5C1C" w:rsidRDefault="00E12E58">
      <w:pPr>
        <w:ind w:firstLineChars="250" w:firstLine="753"/>
        <w:rPr>
          <w:rFonts w:ascii="宋体" w:hAnsi="宋体"/>
          <w:sz w:val="30"/>
          <w:u w:val="single"/>
        </w:rPr>
      </w:pPr>
      <w:r w:rsidRPr="00AA5C1C">
        <w:rPr>
          <w:rFonts w:ascii="宋体" w:hAnsi="宋体"/>
          <w:b/>
          <w:bCs/>
          <w:kern w:val="0"/>
          <w:sz w:val="30"/>
          <w:fitText w:val="2402" w:id="2076880897"/>
        </w:rPr>
        <w:t>受托方（乙方）：</w:t>
      </w:r>
      <w:r w:rsidRPr="00AA5C1C">
        <w:rPr>
          <w:rFonts w:ascii="宋体" w:hAnsi="宋体"/>
          <w:sz w:val="30"/>
          <w:u w:val="single"/>
        </w:rPr>
        <w:t xml:space="preserve">北京军友诚信检测认证有限公司    </w:t>
      </w:r>
    </w:p>
    <w:p w:rsidR="00EE4184" w:rsidRPr="00AA5C1C" w:rsidRDefault="00EE4184">
      <w:pPr>
        <w:spacing w:line="360" w:lineRule="exact"/>
        <w:jc w:val="center"/>
        <w:rPr>
          <w:rFonts w:ascii="宋体" w:hAnsi="宋体"/>
          <w:b/>
          <w:sz w:val="52"/>
        </w:rPr>
      </w:pPr>
    </w:p>
    <w:p w:rsidR="00EE4184" w:rsidRPr="00AA5C1C" w:rsidRDefault="00E12E58">
      <w:pPr>
        <w:ind w:leftChars="142" w:left="298" w:firstLineChars="150" w:firstLine="452"/>
        <w:rPr>
          <w:rFonts w:ascii="宋体" w:hAnsi="宋体"/>
          <w:bCs/>
          <w:sz w:val="30"/>
          <w:u w:val="single"/>
        </w:rPr>
      </w:pPr>
      <w:r w:rsidRPr="00AA5C1C">
        <w:rPr>
          <w:rFonts w:ascii="宋体" w:hAnsi="宋体"/>
          <w:b/>
          <w:sz w:val="30"/>
        </w:rPr>
        <w:t>有 效 期 限：</w:t>
      </w:r>
      <w:r w:rsidRPr="00AA5C1C">
        <w:rPr>
          <w:rFonts w:ascii="宋体" w:hAnsi="宋体"/>
          <w:bCs/>
          <w:sz w:val="30"/>
          <w:u w:val="single"/>
        </w:rPr>
        <w:t>自合同生效到注册认证证书期满</w:t>
      </w:r>
      <w:r w:rsidRPr="00AA5C1C">
        <w:rPr>
          <w:rFonts w:ascii="宋体" w:hAnsi="宋体" w:hint="eastAsia"/>
          <w:bCs/>
          <w:sz w:val="30"/>
          <w:u w:val="single"/>
        </w:rPr>
        <w:t>或被注销/撤销</w:t>
      </w:r>
      <w:r w:rsidRPr="00AA5C1C">
        <w:rPr>
          <w:rFonts w:ascii="宋体" w:hAnsi="宋体"/>
          <w:bCs/>
          <w:sz w:val="30"/>
          <w:u w:val="single"/>
        </w:rPr>
        <w:t>为止</w:t>
      </w:r>
    </w:p>
    <w:p w:rsidR="00EE4184" w:rsidRPr="00AA5C1C" w:rsidRDefault="00EE4184">
      <w:pPr>
        <w:ind w:leftChars="142" w:left="298" w:firstLineChars="150" w:firstLine="450"/>
        <w:rPr>
          <w:rFonts w:ascii="宋体" w:hAnsi="宋体"/>
          <w:bCs/>
          <w:sz w:val="30"/>
          <w:u w:val="single"/>
        </w:rPr>
      </w:pPr>
    </w:p>
    <w:p w:rsidR="00EE4184" w:rsidRPr="00AA5C1C" w:rsidRDefault="00EE4184">
      <w:pPr>
        <w:jc w:val="center"/>
        <w:rPr>
          <w:rFonts w:ascii="宋体" w:hAnsi="宋体"/>
          <w:bCs/>
          <w:sz w:val="44"/>
          <w:szCs w:val="44"/>
        </w:rPr>
      </w:pPr>
    </w:p>
    <w:p w:rsidR="00EE4184" w:rsidRPr="00AA5C1C" w:rsidRDefault="00EE4184">
      <w:pPr>
        <w:jc w:val="center"/>
        <w:rPr>
          <w:rFonts w:ascii="宋体" w:hAnsi="宋体"/>
          <w:bCs/>
          <w:sz w:val="44"/>
          <w:szCs w:val="44"/>
        </w:rPr>
      </w:pPr>
    </w:p>
    <w:p w:rsidR="00EE4184" w:rsidRPr="00AA5C1C" w:rsidRDefault="00E12E58">
      <w:pPr>
        <w:jc w:val="center"/>
        <w:rPr>
          <w:rFonts w:ascii="宋体" w:hAnsi="宋体"/>
          <w:bCs/>
          <w:sz w:val="30"/>
          <w:szCs w:val="30"/>
          <w:u w:val="single"/>
        </w:rPr>
      </w:pPr>
      <w:r w:rsidRPr="00AA5C1C">
        <w:rPr>
          <w:rFonts w:ascii="宋体" w:hAnsi="宋体"/>
          <w:bCs/>
          <w:sz w:val="30"/>
          <w:szCs w:val="30"/>
        </w:rPr>
        <w:t>北京军友诚信检测认证有限公司</w:t>
      </w:r>
    </w:p>
    <w:p w:rsidR="00EE4184" w:rsidRPr="00AA5C1C" w:rsidRDefault="00E12E58">
      <w:pPr>
        <w:ind w:leftChars="142" w:left="298"/>
        <w:jc w:val="center"/>
        <w:rPr>
          <w:rFonts w:ascii="宋体" w:hAnsi="宋体"/>
          <w:b/>
          <w:bCs/>
          <w:sz w:val="32"/>
          <w:szCs w:val="32"/>
        </w:rPr>
      </w:pPr>
      <w:r w:rsidRPr="00AA5C1C">
        <w:rPr>
          <w:rFonts w:ascii="宋体" w:hAnsi="宋体"/>
          <w:b/>
          <w:sz w:val="28"/>
        </w:rPr>
        <w:br w:type="page"/>
      </w:r>
      <w:r w:rsidRPr="00AA5C1C">
        <w:rPr>
          <w:rFonts w:ascii="宋体" w:hAnsi="宋体"/>
          <w:b/>
          <w:bCs/>
          <w:sz w:val="32"/>
          <w:szCs w:val="32"/>
        </w:rPr>
        <w:lastRenderedPageBreak/>
        <w:t>管理体系认证合同书</w:t>
      </w:r>
    </w:p>
    <w:p w:rsidR="00EE4184" w:rsidRPr="00AA5C1C" w:rsidRDefault="00E12E58">
      <w:pPr>
        <w:pStyle w:val="a4"/>
        <w:adjustRightInd w:val="0"/>
        <w:snapToGrid w:val="0"/>
        <w:spacing w:line="360" w:lineRule="auto"/>
        <w:ind w:firstLineChars="200" w:firstLine="420"/>
        <w:jc w:val="both"/>
        <w:rPr>
          <w:rFonts w:ascii="宋体" w:hAnsi="宋体"/>
          <w:b w:val="0"/>
          <w:sz w:val="21"/>
          <w:szCs w:val="21"/>
        </w:rPr>
      </w:pPr>
      <w:r w:rsidRPr="00AA5C1C">
        <w:rPr>
          <w:rFonts w:ascii="宋体" w:hAnsi="宋体" w:hint="eastAsia"/>
          <w:b w:val="0"/>
          <w:sz w:val="21"/>
          <w:szCs w:val="21"/>
        </w:rPr>
        <w:t>协议双方</w:t>
      </w:r>
      <w:r w:rsidRPr="00AA5C1C">
        <w:rPr>
          <w:rFonts w:ascii="宋体" w:hAnsi="宋体"/>
          <w:b w:val="0"/>
          <w:sz w:val="21"/>
          <w:szCs w:val="21"/>
        </w:rPr>
        <w:t>依据《中华人民共和国</w:t>
      </w:r>
      <w:r w:rsidRPr="00AA5C1C">
        <w:rPr>
          <w:rFonts w:ascii="宋体" w:hAnsi="宋体" w:hint="eastAsia"/>
          <w:b w:val="0"/>
          <w:sz w:val="21"/>
          <w:szCs w:val="21"/>
        </w:rPr>
        <w:t>民法典</w:t>
      </w:r>
      <w:r w:rsidRPr="00AA5C1C">
        <w:rPr>
          <w:rFonts w:ascii="宋体" w:hAnsi="宋体"/>
          <w:b w:val="0"/>
          <w:sz w:val="21"/>
          <w:szCs w:val="21"/>
        </w:rPr>
        <w:t>》</w:t>
      </w:r>
      <w:r w:rsidRPr="00AA5C1C">
        <w:rPr>
          <w:rFonts w:ascii="宋体" w:hAnsi="宋体" w:hint="eastAsia"/>
          <w:b w:val="0"/>
          <w:sz w:val="21"/>
          <w:szCs w:val="21"/>
        </w:rPr>
        <w:t>《认证认可条例》《武器装备质量管理条例》《知识产权认证管理办法》等法律、法规及中国合格评定国家认可委员会（CNAS）和/或武器装备主管部门等有关部门规章</w:t>
      </w:r>
      <w:r w:rsidRPr="00AA5C1C">
        <w:rPr>
          <w:rFonts w:ascii="宋体" w:hAnsi="宋体"/>
          <w:b w:val="0"/>
          <w:sz w:val="21"/>
          <w:szCs w:val="21"/>
        </w:rPr>
        <w:t>，合同双方就管理体系认证项目协商一致，签订本合同。</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1 甲方管理体系</w:t>
      </w:r>
      <w:r w:rsidRPr="00AA5C1C">
        <w:rPr>
          <w:rFonts w:ascii="宋体" w:hAnsi="宋体"/>
          <w:b/>
          <w:bCs/>
          <w:szCs w:val="21"/>
        </w:rPr>
        <w:t>标准和</w:t>
      </w:r>
      <w:r w:rsidRPr="00AA5C1C">
        <w:rPr>
          <w:rFonts w:ascii="宋体" w:hAnsi="宋体" w:hint="eastAsia"/>
          <w:b/>
          <w:bCs/>
          <w:szCs w:val="21"/>
        </w:rPr>
        <w:t>认证</w:t>
      </w:r>
      <w:r w:rsidRPr="00AA5C1C">
        <w:rPr>
          <w:rFonts w:ascii="宋体" w:hAnsi="宋体"/>
          <w:b/>
          <w:bCs/>
          <w:szCs w:val="21"/>
        </w:rPr>
        <w:t>范围</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1.1</w:t>
      </w:r>
      <w:r w:rsidRPr="00AA5C1C">
        <w:rPr>
          <w:rFonts w:ascii="宋体" w:hAnsi="宋体"/>
          <w:szCs w:val="21"/>
        </w:rPr>
        <w:t>管理体系标准：</w:t>
      </w:r>
    </w:p>
    <w:p w:rsidR="00EE4184" w:rsidRPr="00AA5C1C" w:rsidRDefault="00E12E58">
      <w:pPr>
        <w:adjustRightInd w:val="0"/>
        <w:snapToGrid w:val="0"/>
        <w:spacing w:line="360" w:lineRule="auto"/>
        <w:ind w:firstLineChars="150" w:firstLine="315"/>
        <w:jc w:val="left"/>
        <w:rPr>
          <w:rFonts w:ascii="宋体" w:hAnsi="宋体"/>
          <w:szCs w:val="21"/>
        </w:rPr>
      </w:pPr>
      <w:r w:rsidRPr="00AA5C1C">
        <w:rPr>
          <w:rFonts w:ascii="宋体" w:hAnsi="宋体"/>
          <w:szCs w:val="21"/>
        </w:rPr>
        <w:t xml:space="preserve">QMS   </w:t>
      </w:r>
      <w:r w:rsidRPr="00AA5C1C">
        <w:rPr>
          <w:rFonts w:ascii="宋体" w:hAnsi="宋体" w:hint="eastAsia"/>
          <w:bCs/>
          <w:szCs w:val="21"/>
        </w:rPr>
        <w:t>□</w:t>
      </w:r>
      <w:r w:rsidRPr="00AA5C1C">
        <w:rPr>
          <w:rFonts w:ascii="宋体" w:hAnsi="宋体"/>
          <w:szCs w:val="21"/>
        </w:rPr>
        <w:t>GB/T 19001-2</w:t>
      </w:r>
      <w:r w:rsidRPr="00AA5C1C">
        <w:rPr>
          <w:rFonts w:ascii="宋体" w:hAnsi="宋体" w:hint="eastAsia"/>
          <w:szCs w:val="21"/>
        </w:rPr>
        <w:t xml:space="preserve">016/ISO 9001:2015   </w:t>
      </w:r>
      <w:r w:rsidRPr="00AA5C1C">
        <w:rPr>
          <w:rFonts w:ascii="宋体" w:hAnsi="宋体" w:hint="eastAsia"/>
          <w:bCs/>
          <w:szCs w:val="21"/>
        </w:rPr>
        <w:t>□</w:t>
      </w:r>
      <w:r w:rsidRPr="00AA5C1C">
        <w:rPr>
          <w:rFonts w:ascii="宋体" w:hAnsi="宋体"/>
          <w:szCs w:val="21"/>
        </w:rPr>
        <w:t>GJB 9001</w:t>
      </w:r>
      <w:r w:rsidRPr="00AA5C1C">
        <w:rPr>
          <w:rFonts w:ascii="宋体" w:hAnsi="宋体" w:hint="eastAsia"/>
          <w:szCs w:val="21"/>
        </w:rPr>
        <w:t>C</w:t>
      </w:r>
      <w:r w:rsidRPr="00AA5C1C">
        <w:rPr>
          <w:rFonts w:ascii="宋体" w:hAnsi="宋体"/>
          <w:szCs w:val="21"/>
        </w:rPr>
        <w:t>-20</w:t>
      </w:r>
      <w:r w:rsidRPr="00AA5C1C">
        <w:rPr>
          <w:rFonts w:ascii="宋体" w:hAnsi="宋体" w:hint="eastAsia"/>
          <w:szCs w:val="21"/>
        </w:rPr>
        <w:t xml:space="preserve">17   </w:t>
      </w:r>
      <w:r w:rsidRPr="00AA5C1C">
        <w:rPr>
          <w:rFonts w:ascii="宋体" w:hAnsi="宋体" w:hint="eastAsia"/>
          <w:bCs/>
          <w:szCs w:val="21"/>
        </w:rPr>
        <w:t>□</w:t>
      </w:r>
      <w:r w:rsidRPr="00AA5C1C">
        <w:rPr>
          <w:rFonts w:ascii="宋体" w:hAnsi="宋体"/>
          <w:szCs w:val="21"/>
        </w:rPr>
        <w:t>其他</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szCs w:val="21"/>
          <w:lang w:val="de-DE"/>
        </w:rPr>
        <w:t xml:space="preserve">EMS   </w:t>
      </w:r>
      <w:r w:rsidRPr="00AA5C1C">
        <w:rPr>
          <w:rFonts w:ascii="宋体" w:hAnsi="宋体" w:hint="eastAsia"/>
          <w:bCs/>
          <w:szCs w:val="21"/>
          <w:lang w:val="de-DE"/>
        </w:rPr>
        <w:t>□</w:t>
      </w:r>
      <w:r w:rsidRPr="00AA5C1C">
        <w:rPr>
          <w:rFonts w:ascii="宋体" w:hAnsi="宋体"/>
          <w:szCs w:val="21"/>
          <w:lang w:val="de-DE"/>
        </w:rPr>
        <w:t>GB/T 24001-</w:t>
      </w:r>
      <w:r w:rsidRPr="00AA5C1C">
        <w:rPr>
          <w:rFonts w:ascii="宋体" w:hAnsi="宋体" w:hint="eastAsia"/>
          <w:szCs w:val="21"/>
          <w:lang w:val="de-DE"/>
        </w:rPr>
        <w:t>2016</w:t>
      </w:r>
      <w:r w:rsidRPr="00AA5C1C">
        <w:rPr>
          <w:rFonts w:ascii="宋体" w:hAnsi="宋体" w:hint="eastAsia"/>
          <w:bCs/>
          <w:szCs w:val="21"/>
          <w:lang w:val="de-DE"/>
        </w:rPr>
        <w:t>/</w:t>
      </w:r>
      <w:r w:rsidRPr="00AA5C1C">
        <w:rPr>
          <w:rFonts w:ascii="宋体" w:hAnsi="宋体" w:hint="eastAsia"/>
          <w:szCs w:val="21"/>
          <w:lang w:val="de-DE"/>
        </w:rPr>
        <w:t xml:space="preserve">ISO 14001:2015  </w:t>
      </w:r>
      <w:r w:rsidRPr="00AA5C1C">
        <w:rPr>
          <w:rFonts w:ascii="宋体" w:hAnsi="宋体" w:hint="eastAsia"/>
          <w:bCs/>
          <w:szCs w:val="21"/>
        </w:rPr>
        <w:t>□</w:t>
      </w:r>
      <w:r w:rsidRPr="00AA5C1C">
        <w:rPr>
          <w:rFonts w:ascii="宋体" w:hAnsi="宋体"/>
          <w:szCs w:val="21"/>
        </w:rPr>
        <w:t>其他</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szCs w:val="21"/>
          <w:lang w:val="de-DE"/>
        </w:rPr>
        <w:t xml:space="preserve">OHSMS </w:t>
      </w:r>
      <w:r w:rsidRPr="00AA5C1C">
        <w:rPr>
          <w:rFonts w:ascii="宋体" w:hAnsi="宋体" w:hint="eastAsia"/>
          <w:bCs/>
          <w:szCs w:val="21"/>
          <w:lang w:val="de-DE"/>
        </w:rPr>
        <w:t>□</w:t>
      </w:r>
      <w:r w:rsidRPr="00AA5C1C">
        <w:rPr>
          <w:rFonts w:ascii="宋体" w:hAnsi="宋体"/>
          <w:szCs w:val="21"/>
          <w:lang w:val="de-DE"/>
        </w:rPr>
        <w:t xml:space="preserve">GB/T </w:t>
      </w:r>
      <w:r w:rsidRPr="00AA5C1C">
        <w:rPr>
          <w:rFonts w:ascii="宋体" w:hAnsi="宋体" w:hint="eastAsia"/>
          <w:szCs w:val="21"/>
          <w:lang w:val="de-DE"/>
        </w:rPr>
        <w:t>45</w:t>
      </w:r>
      <w:r w:rsidRPr="00AA5C1C">
        <w:rPr>
          <w:rFonts w:ascii="宋体" w:hAnsi="宋体"/>
          <w:szCs w:val="21"/>
          <w:lang w:val="de-DE"/>
        </w:rPr>
        <w:t>001-20</w:t>
      </w:r>
      <w:r w:rsidRPr="00AA5C1C">
        <w:rPr>
          <w:rFonts w:ascii="宋体" w:hAnsi="宋体" w:hint="eastAsia"/>
          <w:szCs w:val="21"/>
          <w:lang w:val="de-DE"/>
        </w:rPr>
        <w:t xml:space="preserve">20/ISO 45001:2018    </w:t>
      </w:r>
    </w:p>
    <w:p w:rsidR="00EE4184" w:rsidRPr="00AA5C1C" w:rsidRDefault="00E12E58">
      <w:pPr>
        <w:adjustRightInd w:val="0"/>
        <w:snapToGrid w:val="0"/>
        <w:spacing w:line="360" w:lineRule="auto"/>
        <w:ind w:firstLineChars="150" w:firstLine="315"/>
        <w:jc w:val="left"/>
        <w:rPr>
          <w:rFonts w:ascii="宋体" w:hAnsi="宋体"/>
          <w:szCs w:val="21"/>
          <w:u w:val="single"/>
          <w:lang w:val="de-DE"/>
        </w:rPr>
      </w:pPr>
      <w:r w:rsidRPr="00AA5C1C">
        <w:rPr>
          <w:rFonts w:ascii="宋体" w:hAnsi="宋体" w:hint="eastAsia"/>
          <w:szCs w:val="21"/>
          <w:lang w:val="de-DE"/>
        </w:rPr>
        <w:t xml:space="preserve">EnMS  </w:t>
      </w:r>
      <w:r w:rsidRPr="00AA5C1C">
        <w:rPr>
          <w:rFonts w:ascii="宋体" w:hAnsi="宋体" w:hint="eastAsia"/>
          <w:bCs/>
          <w:szCs w:val="21"/>
          <w:lang w:val="de-DE"/>
        </w:rPr>
        <w:t>□</w:t>
      </w:r>
      <w:r w:rsidRPr="00AA5C1C">
        <w:rPr>
          <w:rFonts w:ascii="宋体" w:hAnsi="宋体"/>
          <w:szCs w:val="21"/>
          <w:lang w:val="de-DE"/>
        </w:rPr>
        <w:t xml:space="preserve">GB/T </w:t>
      </w:r>
      <w:r w:rsidRPr="00AA5C1C">
        <w:rPr>
          <w:rFonts w:ascii="宋体" w:hAnsi="宋体" w:hint="eastAsia"/>
          <w:szCs w:val="21"/>
          <w:lang w:val="de-DE"/>
        </w:rPr>
        <w:t>2333</w:t>
      </w:r>
      <w:r w:rsidRPr="00AA5C1C">
        <w:rPr>
          <w:rFonts w:ascii="宋体" w:hAnsi="宋体"/>
          <w:szCs w:val="21"/>
          <w:lang w:val="de-DE"/>
        </w:rPr>
        <w:t>1-20</w:t>
      </w:r>
      <w:r w:rsidRPr="00AA5C1C">
        <w:rPr>
          <w:rFonts w:ascii="宋体" w:hAnsi="宋体" w:hint="eastAsia"/>
          <w:szCs w:val="21"/>
          <w:lang w:val="de-DE"/>
        </w:rPr>
        <w:t xml:space="preserve">20/ISO 50001:2018    </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 xml:space="preserve">IPMS  □GB/T 29490-2023  </w:t>
      </w:r>
      <w:r w:rsidRPr="00AA5C1C">
        <w:rPr>
          <w:rFonts w:ascii="宋体" w:hAnsi="宋体" w:hint="eastAsia"/>
          <w:bCs/>
          <w:szCs w:val="21"/>
          <w:lang w:val="de-DE"/>
        </w:rPr>
        <w:t xml:space="preserve">□ </w:t>
      </w:r>
      <w:r w:rsidRPr="00AA5C1C">
        <w:rPr>
          <w:rFonts w:ascii="宋体" w:hAnsi="宋体" w:hint="eastAsia"/>
          <w:szCs w:val="21"/>
          <w:lang w:val="de-DE"/>
        </w:rPr>
        <w:t>GJB 9158-2017</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 xml:space="preserve">      □</w:t>
      </w:r>
      <w:r w:rsidRPr="00AA5C1C">
        <w:rPr>
          <w:rFonts w:ascii="宋体" w:hAnsi="宋体"/>
          <w:szCs w:val="21"/>
          <w:lang w:val="de-DE"/>
        </w:rPr>
        <w:t>GB/T</w:t>
      </w:r>
      <w:r w:rsidRPr="00AA5C1C">
        <w:rPr>
          <w:rFonts w:ascii="宋体" w:hAnsi="宋体" w:hint="eastAsia"/>
          <w:szCs w:val="21"/>
          <w:lang w:val="de-DE"/>
        </w:rPr>
        <w:t xml:space="preserve"> 33251-2016  □</w:t>
      </w:r>
      <w:r w:rsidRPr="00AA5C1C">
        <w:rPr>
          <w:rFonts w:ascii="宋体" w:hAnsi="宋体"/>
          <w:szCs w:val="21"/>
          <w:lang w:val="de-DE"/>
        </w:rPr>
        <w:t>GB/T</w:t>
      </w:r>
      <w:r w:rsidRPr="00AA5C1C">
        <w:rPr>
          <w:rFonts w:ascii="宋体" w:hAnsi="宋体" w:hint="eastAsia"/>
          <w:szCs w:val="21"/>
          <w:lang w:val="de-DE"/>
        </w:rPr>
        <w:t xml:space="preserve"> 33250-2016  </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ISMS  □ISO/IEC 27001:2022</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ITSMS □ISO/IEC 20000-1:2018</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1.2.1认证所覆盖的产品/活动/服务范围的删减或不适用条款</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u w:val="single"/>
        </w:rPr>
      </w:pPr>
      <w:r w:rsidRPr="00AA5C1C">
        <w:rPr>
          <w:rFonts w:ascii="宋体" w:hAnsi="宋体" w:hint="eastAsia"/>
          <w:szCs w:val="21"/>
        </w:rPr>
        <w:t>1.2.2认证所覆盖的产品/活动/服务范围</w:t>
      </w:r>
    </w:p>
    <w:p w:rsidR="00EE4184" w:rsidRPr="00AA5C1C" w:rsidRDefault="005821A5">
      <w:pPr>
        <w:tabs>
          <w:tab w:val="left" w:pos="540"/>
        </w:tabs>
        <w:adjustRightInd w:val="0"/>
        <w:snapToGrid w:val="0"/>
        <w:spacing w:line="360" w:lineRule="auto"/>
        <w:ind w:left="105" w:hangingChars="50" w:hanging="105"/>
        <w:rPr>
          <w:rFonts w:ascii="宋体" w:hAnsi="宋体"/>
          <w:szCs w:val="21"/>
          <w:u w:val="single"/>
        </w:rPr>
      </w:pPr>
      <w:r>
        <w:rPr>
          <w:rFonts w:ascii="宋体" w:hAnsi="宋体" w:hint="eastAsia"/>
          <w:szCs w:val="21"/>
          <w:u w:val="single"/>
        </w:rPr>
        <w:t>____________________________________________________________</w:t>
      </w:r>
      <w:r w:rsidR="00494050">
        <w:rPr>
          <w:rFonts w:ascii="宋体" w:hAnsi="宋体" w:hint="eastAsia"/>
          <w:szCs w:val="21"/>
          <w:u w:val="single"/>
        </w:rPr>
        <w:t xml:space="preserve"> </w:t>
      </w:r>
      <w:r>
        <w:rPr>
          <w:rFonts w:ascii="宋体" w:hAnsi="宋体" w:hint="eastAsia"/>
          <w:szCs w:val="21"/>
          <w:u w:val="single"/>
        </w:rPr>
        <w:t>__________</w:t>
      </w:r>
      <w:r w:rsidR="003074FF">
        <w:rPr>
          <w:rFonts w:ascii="宋体" w:hAnsi="宋体" w:hint="eastAsia"/>
          <w:szCs w:val="21"/>
          <w:u w:val="single"/>
        </w:rPr>
        <w:t xml:space="preserve">    </w:t>
      </w:r>
      <w:r>
        <w:rPr>
          <w:rFonts w:ascii="宋体" w:hAnsi="宋体" w:hint="eastAsia"/>
          <w:szCs w:val="21"/>
          <w:u w:val="single"/>
        </w:rPr>
        <w:t>______________</w:t>
      </w:r>
    </w:p>
    <w:p w:rsidR="00EE4184" w:rsidRPr="00AA5C1C" w:rsidRDefault="00E12E58">
      <w:pPr>
        <w:tabs>
          <w:tab w:val="left" w:pos="540"/>
        </w:tabs>
        <w:adjustRightInd w:val="0"/>
        <w:snapToGrid w:val="0"/>
        <w:spacing w:line="360" w:lineRule="auto"/>
        <w:ind w:left="105" w:hangingChars="50" w:hanging="105"/>
        <w:rPr>
          <w:rFonts w:ascii="宋体" w:hAnsi="宋体"/>
          <w:szCs w:val="21"/>
          <w:u w:val="single"/>
        </w:rPr>
      </w:pPr>
      <w:r w:rsidRPr="00AA5C1C">
        <w:rPr>
          <w:rFonts w:ascii="宋体" w:hAnsi="宋体" w:hint="eastAsia"/>
          <w:szCs w:val="21"/>
          <w:u w:val="single"/>
        </w:rPr>
        <w:t xml:space="preserve">（注册范围以乙方注册审议最终界定为准）                                                   </w:t>
      </w:r>
    </w:p>
    <w:p w:rsidR="00EE4184" w:rsidRPr="00AA5C1C" w:rsidRDefault="00E12E58">
      <w:pPr>
        <w:tabs>
          <w:tab w:val="left" w:pos="540"/>
        </w:tabs>
        <w:adjustRightInd w:val="0"/>
        <w:snapToGrid w:val="0"/>
        <w:spacing w:line="360" w:lineRule="auto"/>
        <w:ind w:firstLineChars="200" w:firstLine="420"/>
        <w:rPr>
          <w:rFonts w:ascii="宋体" w:hAnsi="宋体"/>
          <w:szCs w:val="21"/>
          <w:u w:val="single"/>
        </w:rPr>
      </w:pPr>
      <w:r w:rsidRPr="00AA5C1C">
        <w:rPr>
          <w:rFonts w:ascii="宋体" w:hAnsi="宋体"/>
          <w:szCs w:val="21"/>
        </w:rPr>
        <w:t xml:space="preserve">过程 </w:t>
      </w:r>
      <w:r w:rsidRPr="00AA5C1C">
        <w:rPr>
          <w:rFonts w:ascii="宋体" w:hAnsi="宋体" w:hint="eastAsia"/>
          <w:bCs/>
          <w:szCs w:val="21"/>
        </w:rPr>
        <w:t>□</w:t>
      </w:r>
      <w:r w:rsidRPr="00AA5C1C">
        <w:rPr>
          <w:rFonts w:ascii="宋体" w:hAnsi="宋体"/>
          <w:szCs w:val="21"/>
        </w:rPr>
        <w:t xml:space="preserve">设计和开发      </w:t>
      </w:r>
      <w:r w:rsidRPr="00AA5C1C">
        <w:rPr>
          <w:rFonts w:ascii="宋体" w:hAnsi="宋体" w:hint="eastAsia"/>
          <w:bCs/>
          <w:szCs w:val="21"/>
        </w:rPr>
        <w:t>□</w:t>
      </w:r>
      <w:r w:rsidRPr="00AA5C1C">
        <w:rPr>
          <w:rFonts w:ascii="宋体" w:hAnsi="宋体"/>
          <w:szCs w:val="21"/>
        </w:rPr>
        <w:t xml:space="preserve">生产     </w:t>
      </w:r>
      <w:r w:rsidRPr="00AA5C1C">
        <w:rPr>
          <w:rFonts w:ascii="宋体" w:hAnsi="宋体" w:hint="eastAsia"/>
          <w:bCs/>
          <w:szCs w:val="21"/>
        </w:rPr>
        <w:t>□</w:t>
      </w:r>
      <w:r w:rsidRPr="00AA5C1C">
        <w:rPr>
          <w:rFonts w:ascii="宋体" w:hAnsi="宋体"/>
          <w:szCs w:val="21"/>
        </w:rPr>
        <w:t xml:space="preserve">服务     </w:t>
      </w:r>
      <w:r w:rsidRPr="00AA5C1C">
        <w:rPr>
          <w:rFonts w:ascii="宋体" w:hAnsi="宋体" w:hint="eastAsia"/>
          <w:bCs/>
          <w:szCs w:val="21"/>
        </w:rPr>
        <w:t>□</w:t>
      </w:r>
      <w:r w:rsidRPr="00AA5C1C">
        <w:rPr>
          <w:rFonts w:ascii="宋体" w:hAnsi="宋体"/>
          <w:szCs w:val="21"/>
        </w:rPr>
        <w:t>其</w:t>
      </w:r>
      <w:r w:rsidRPr="00AA5C1C">
        <w:rPr>
          <w:rFonts w:ascii="宋体" w:hAnsi="宋体" w:hint="eastAsia"/>
          <w:szCs w:val="21"/>
        </w:rPr>
        <w:t>他</w:t>
      </w:r>
    </w:p>
    <w:p w:rsidR="00EE4184" w:rsidRPr="00AA5C1C" w:rsidRDefault="00E12E58">
      <w:pPr>
        <w:adjustRightInd w:val="0"/>
        <w:snapToGrid w:val="0"/>
        <w:spacing w:line="360" w:lineRule="auto"/>
        <w:rPr>
          <w:rFonts w:ascii="宋体" w:hAnsi="宋体"/>
          <w:szCs w:val="21"/>
          <w:u w:val="single"/>
        </w:rPr>
      </w:pPr>
      <w:r w:rsidRPr="00AA5C1C">
        <w:rPr>
          <w:rFonts w:ascii="宋体" w:hAnsi="宋体" w:hint="eastAsia"/>
          <w:szCs w:val="21"/>
        </w:rPr>
        <w:t xml:space="preserve">1.3 </w:t>
      </w:r>
      <w:r w:rsidRPr="00AA5C1C">
        <w:rPr>
          <w:rFonts w:ascii="宋体" w:hAnsi="宋体"/>
          <w:szCs w:val="21"/>
        </w:rPr>
        <w:t>甲方希望现场认证审核日期：年月日至年月日</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1.4 </w:t>
      </w:r>
      <w:r w:rsidRPr="00AA5C1C">
        <w:rPr>
          <w:rFonts w:ascii="宋体" w:hAnsi="宋体"/>
          <w:szCs w:val="21"/>
        </w:rPr>
        <w:t>乙方将根据上述内容对甲方实施管理体系认证，以决定是否同意甲方取得或保持认证注册资格。</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2 </w:t>
      </w:r>
      <w:r w:rsidRPr="00AA5C1C">
        <w:rPr>
          <w:rFonts w:ascii="宋体" w:hAnsi="宋体"/>
          <w:b/>
          <w:bCs/>
          <w:szCs w:val="21"/>
        </w:rPr>
        <w:t>甲方管理体系覆盖场所</w:t>
      </w:r>
    </w:p>
    <w:p w:rsidR="00EE4184" w:rsidRPr="00494050" w:rsidRDefault="00E12E58">
      <w:pPr>
        <w:tabs>
          <w:tab w:val="left" w:pos="540"/>
        </w:tabs>
        <w:adjustRightInd w:val="0"/>
        <w:snapToGrid w:val="0"/>
        <w:spacing w:line="360" w:lineRule="auto"/>
        <w:ind w:firstLineChars="200" w:firstLine="420"/>
        <w:rPr>
          <w:rFonts w:ascii="宋体" w:hAnsi="宋体"/>
          <w:szCs w:val="21"/>
          <w:u w:val="single"/>
        </w:rPr>
      </w:pPr>
      <w:r w:rsidRPr="00AA5C1C">
        <w:rPr>
          <w:rFonts w:ascii="宋体" w:hAnsi="宋体" w:hint="eastAsia"/>
          <w:szCs w:val="21"/>
        </w:rPr>
        <w:t>营业执照注册地址：</w:t>
      </w:r>
      <w:r w:rsidR="00494050">
        <w:rPr>
          <w:rFonts w:ascii="宋体" w:hAnsi="宋体" w:hint="eastAsia"/>
          <w:szCs w:val="21"/>
          <w:u w:val="single"/>
        </w:rPr>
        <w:t xml:space="preserve">                                                            </w:t>
      </w:r>
    </w:p>
    <w:p w:rsidR="00EE4184" w:rsidRPr="00494050" w:rsidRDefault="00E12E58">
      <w:pPr>
        <w:adjustRightInd w:val="0"/>
        <w:snapToGrid w:val="0"/>
        <w:spacing w:line="360" w:lineRule="auto"/>
        <w:ind w:firstLineChars="200" w:firstLine="420"/>
        <w:rPr>
          <w:rFonts w:ascii="宋体" w:hAnsi="宋体"/>
          <w:szCs w:val="21"/>
          <w:u w:val="single"/>
        </w:rPr>
      </w:pPr>
      <w:r w:rsidRPr="00AA5C1C">
        <w:rPr>
          <w:rFonts w:ascii="宋体" w:hAnsi="宋体"/>
          <w:szCs w:val="21"/>
        </w:rPr>
        <w:t>总部地点：</w:t>
      </w:r>
      <w:r w:rsidR="00494050">
        <w:rPr>
          <w:rFonts w:ascii="宋体" w:hAnsi="宋体" w:hint="eastAsia"/>
          <w:szCs w:val="21"/>
          <w:u w:val="single"/>
        </w:rPr>
        <w:t xml:space="preserve">                                                                   </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组织</w:t>
      </w:r>
      <w:r w:rsidRPr="00AA5C1C">
        <w:rPr>
          <w:rFonts w:ascii="宋体" w:hAnsi="宋体" w:hint="eastAsia"/>
          <w:szCs w:val="21"/>
        </w:rPr>
        <w:t>所有的在职</w:t>
      </w:r>
      <w:r w:rsidRPr="00AA5C1C">
        <w:rPr>
          <w:rFonts w:ascii="宋体" w:hAnsi="宋体"/>
          <w:szCs w:val="21"/>
        </w:rPr>
        <w:t>员</w:t>
      </w:r>
      <w:r w:rsidRPr="00AA5C1C">
        <w:rPr>
          <w:rFonts w:ascii="宋体" w:hAnsi="宋体" w:hint="eastAsia"/>
          <w:szCs w:val="21"/>
        </w:rPr>
        <w:t>工的</w:t>
      </w:r>
      <w:r w:rsidRPr="00AA5C1C">
        <w:rPr>
          <w:rFonts w:ascii="宋体" w:hAnsi="宋体"/>
          <w:szCs w:val="21"/>
        </w:rPr>
        <w:t>总人数</w:t>
      </w:r>
      <w:r w:rsidRPr="00AA5C1C">
        <w:rPr>
          <w:rFonts w:ascii="宋体" w:hAnsi="宋体" w:hint="eastAsia"/>
          <w:szCs w:val="21"/>
        </w:rPr>
        <w:t>：</w:t>
      </w:r>
      <w:r w:rsidR="00494050">
        <w:rPr>
          <w:rFonts w:ascii="宋体" w:hAnsi="宋体" w:hint="eastAsia"/>
          <w:szCs w:val="21"/>
          <w:u w:val="single"/>
        </w:rPr>
        <w:t xml:space="preserve">  </w:t>
      </w:r>
      <w:r w:rsidRPr="00AA5C1C">
        <w:rPr>
          <w:rFonts w:ascii="宋体" w:hAnsi="宋体"/>
          <w:szCs w:val="21"/>
        </w:rPr>
        <w:t>；组织</w:t>
      </w:r>
      <w:r w:rsidRPr="00AA5C1C">
        <w:rPr>
          <w:rFonts w:ascii="宋体" w:hAnsi="宋体" w:hint="eastAsia"/>
          <w:szCs w:val="21"/>
        </w:rPr>
        <w:t>所有的非固定和兼职的人员数</w:t>
      </w:r>
      <w:r w:rsidRPr="00AA5C1C">
        <w:rPr>
          <w:rFonts w:ascii="宋体" w:hAnsi="宋体"/>
          <w:szCs w:val="21"/>
        </w:rPr>
        <w:t>：</w:t>
      </w:r>
      <w:r w:rsidR="00494050">
        <w:rPr>
          <w:rFonts w:ascii="宋体" w:hAnsi="宋体" w:hint="eastAsia"/>
          <w:szCs w:val="21"/>
          <w:u w:val="single"/>
        </w:rPr>
        <w:t xml:space="preserve">  </w:t>
      </w:r>
      <w:r w:rsidRPr="00AA5C1C">
        <w:rPr>
          <w:rFonts w:ascii="宋体" w:hAnsi="宋体" w:hint="eastAsia"/>
          <w:szCs w:val="21"/>
        </w:rPr>
        <w:t>；</w:t>
      </w:r>
    </w:p>
    <w:p w:rsidR="00EE4184" w:rsidRPr="00AA5C1C" w:rsidRDefault="00E12E58">
      <w:pPr>
        <w:adjustRightInd w:val="0"/>
        <w:snapToGrid w:val="0"/>
        <w:spacing w:line="360" w:lineRule="auto"/>
        <w:ind w:firstLineChars="172" w:firstLine="361"/>
        <w:rPr>
          <w:rFonts w:ascii="宋体" w:hAnsi="宋体"/>
          <w:sz w:val="24"/>
        </w:rPr>
      </w:pPr>
      <w:r w:rsidRPr="00AA5C1C">
        <w:rPr>
          <w:rFonts w:ascii="宋体" w:hAnsi="宋体"/>
          <w:szCs w:val="21"/>
        </w:rPr>
        <w:t>组织</w:t>
      </w:r>
      <w:r w:rsidRPr="00AA5C1C">
        <w:rPr>
          <w:rFonts w:ascii="宋体" w:hAnsi="宋体" w:hint="eastAsia"/>
          <w:szCs w:val="21"/>
        </w:rPr>
        <w:t>申请的国标管理</w:t>
      </w:r>
      <w:r w:rsidRPr="00AA5C1C">
        <w:rPr>
          <w:rFonts w:ascii="宋体" w:hAnsi="宋体"/>
          <w:szCs w:val="21"/>
        </w:rPr>
        <w:t>体系有效人数</w:t>
      </w:r>
      <w:r w:rsidRPr="00AA5C1C">
        <w:rPr>
          <w:rFonts w:ascii="宋体" w:hAnsi="宋体" w:hint="eastAsia"/>
          <w:szCs w:val="21"/>
        </w:rPr>
        <w:t>：</w:t>
      </w:r>
      <w:r w:rsidR="00494050">
        <w:rPr>
          <w:rFonts w:ascii="宋体" w:hAnsi="宋体" w:hint="eastAsia"/>
          <w:szCs w:val="21"/>
          <w:u w:val="single"/>
        </w:rPr>
        <w:t xml:space="preserve">  </w:t>
      </w:r>
      <w:r w:rsidRPr="00AA5C1C">
        <w:rPr>
          <w:rFonts w:ascii="宋体" w:hAnsi="宋体" w:hint="eastAsia"/>
          <w:szCs w:val="21"/>
        </w:rPr>
        <w:t>；</w:t>
      </w:r>
      <w:r w:rsidRPr="00AA5C1C">
        <w:rPr>
          <w:rFonts w:ascii="宋体" w:hAnsi="宋体"/>
          <w:szCs w:val="21"/>
        </w:rPr>
        <w:t>组织</w:t>
      </w:r>
      <w:r w:rsidRPr="00AA5C1C">
        <w:rPr>
          <w:rFonts w:ascii="宋体" w:hAnsi="宋体" w:hint="eastAsia"/>
          <w:szCs w:val="21"/>
        </w:rPr>
        <w:t>申请的</w:t>
      </w:r>
      <w:r w:rsidRPr="00AA5C1C">
        <w:rPr>
          <w:rFonts w:ascii="宋体" w:hAnsi="宋体"/>
          <w:szCs w:val="21"/>
        </w:rPr>
        <w:t>军品</w:t>
      </w:r>
      <w:r w:rsidRPr="00AA5C1C">
        <w:rPr>
          <w:rFonts w:ascii="宋体" w:hAnsi="宋体" w:hint="eastAsia"/>
          <w:szCs w:val="21"/>
        </w:rPr>
        <w:t>管理</w:t>
      </w:r>
      <w:r w:rsidRPr="00AA5C1C">
        <w:rPr>
          <w:rFonts w:ascii="宋体" w:hAnsi="宋体"/>
          <w:szCs w:val="21"/>
        </w:rPr>
        <w:t>体系有效人数：</w:t>
      </w:r>
      <w:r w:rsidR="00494050">
        <w:rPr>
          <w:rFonts w:ascii="宋体" w:hAnsi="宋体" w:hint="eastAsia"/>
          <w:szCs w:val="21"/>
        </w:rPr>
        <w:t xml:space="preserve"> </w:t>
      </w:r>
      <w:r w:rsidR="00494050">
        <w:rPr>
          <w:rFonts w:ascii="宋体" w:hAnsi="宋体" w:hint="eastAsia"/>
          <w:szCs w:val="21"/>
          <w:u w:val="single"/>
        </w:rPr>
        <w:t xml:space="preserve">  </w:t>
      </w:r>
      <w:r w:rsidRPr="00AA5C1C">
        <w:rPr>
          <w:rFonts w:ascii="宋体" w:hAnsi="宋体" w:hint="eastAsia"/>
          <w:sz w:val="24"/>
        </w:rPr>
        <w:t>；</w:t>
      </w:r>
    </w:p>
    <w:p w:rsidR="00EE4184" w:rsidRPr="00AA5C1C" w:rsidRDefault="00E12E58">
      <w:pPr>
        <w:adjustRightInd w:val="0"/>
        <w:snapToGrid w:val="0"/>
        <w:spacing w:line="360" w:lineRule="auto"/>
        <w:ind w:leftChars="150" w:left="315" w:firstLineChars="50" w:firstLine="105"/>
        <w:rPr>
          <w:rFonts w:ascii="宋体" w:hAnsi="宋体"/>
          <w:szCs w:val="21"/>
        </w:rPr>
      </w:pPr>
      <w:r w:rsidRPr="00AA5C1C">
        <w:rPr>
          <w:rFonts w:ascii="宋体" w:hAnsi="宋体" w:hint="eastAsia"/>
          <w:szCs w:val="21"/>
        </w:rPr>
        <w:t>IPMS科研人员数：</w:t>
      </w:r>
      <w:r w:rsidR="00494050">
        <w:rPr>
          <w:rFonts w:ascii="宋体" w:hAnsi="宋体" w:hint="eastAsia"/>
          <w:szCs w:val="21"/>
          <w:u w:val="single"/>
        </w:rPr>
        <w:t xml:space="preserve">   </w:t>
      </w:r>
      <w:r w:rsidRPr="00AA5C1C">
        <w:rPr>
          <w:rFonts w:ascii="宋体" w:hAnsi="宋体" w:hint="eastAsia"/>
          <w:szCs w:val="21"/>
        </w:rPr>
        <w:t>；</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甲方管理体系覆盖场所共有</w:t>
      </w:r>
      <w:r w:rsidR="00494050">
        <w:rPr>
          <w:rFonts w:ascii="宋体" w:hAnsi="宋体" w:hint="eastAsia"/>
          <w:szCs w:val="21"/>
          <w:u w:val="single"/>
        </w:rPr>
        <w:t xml:space="preserve">    </w:t>
      </w:r>
      <w:r w:rsidRPr="00AA5C1C">
        <w:rPr>
          <w:rFonts w:ascii="宋体" w:hAnsi="宋体"/>
          <w:szCs w:val="21"/>
        </w:rPr>
        <w:t>处，</w:t>
      </w:r>
      <w:r w:rsidRPr="00AA5C1C">
        <w:rPr>
          <w:rFonts w:ascii="宋体" w:hAnsi="宋体" w:hint="eastAsia"/>
          <w:szCs w:val="21"/>
        </w:rPr>
        <w:t>不在同一地区</w:t>
      </w:r>
      <w:r w:rsidRPr="00AA5C1C">
        <w:rPr>
          <w:rFonts w:ascii="宋体" w:hAnsi="宋体"/>
          <w:szCs w:val="21"/>
        </w:rPr>
        <w:t>的有</w:t>
      </w:r>
      <w:r w:rsidR="00494050">
        <w:rPr>
          <w:rFonts w:ascii="宋体" w:hAnsi="宋体" w:hint="eastAsia"/>
          <w:szCs w:val="21"/>
        </w:rPr>
        <w:t xml:space="preserve"> </w:t>
      </w:r>
      <w:r w:rsidR="00494050">
        <w:rPr>
          <w:rFonts w:ascii="宋体" w:hAnsi="宋体" w:hint="eastAsia"/>
          <w:szCs w:val="21"/>
          <w:u w:val="single"/>
        </w:rPr>
        <w:t xml:space="preserve">    </w:t>
      </w:r>
      <w:r w:rsidRPr="00AA5C1C">
        <w:rPr>
          <w:rFonts w:ascii="宋体" w:hAnsi="宋体"/>
          <w:szCs w:val="21"/>
        </w:rPr>
        <w:t>处</w:t>
      </w:r>
      <w:r w:rsidRPr="00AA5C1C">
        <w:rPr>
          <w:rFonts w:ascii="宋体" w:hAnsi="宋体" w:hint="eastAsia"/>
          <w:szCs w:val="21"/>
        </w:rPr>
        <w:t>；</w:t>
      </w:r>
      <w:r w:rsidRPr="00AA5C1C">
        <w:rPr>
          <w:rFonts w:ascii="宋体" w:hAnsi="宋体"/>
          <w:szCs w:val="21"/>
        </w:rPr>
        <w:t>各场所简况</w:t>
      </w:r>
      <w:r w:rsidRPr="00AA5C1C">
        <w:rPr>
          <w:rFonts w:ascii="宋体" w:hAnsi="宋体" w:hint="eastAsia"/>
          <w:szCs w:val="21"/>
        </w:rPr>
        <w:t>如下</w:t>
      </w:r>
      <w:r w:rsidRPr="00AA5C1C">
        <w:rPr>
          <w:rFonts w:ascii="宋体" w:hAnsi="宋体"/>
          <w:szCs w:val="21"/>
        </w:rPr>
        <w:t>：</w:t>
      </w:r>
    </w:p>
    <w:p w:rsidR="00EE4184" w:rsidRPr="00AA5C1C" w:rsidRDefault="00E12E58">
      <w:pPr>
        <w:spacing w:line="360" w:lineRule="auto"/>
        <w:ind w:firstLineChars="200" w:firstLine="420"/>
        <w:rPr>
          <w:rFonts w:ascii="宋体" w:hAnsi="宋体"/>
          <w:szCs w:val="21"/>
          <w:u w:val="single"/>
        </w:rPr>
      </w:pPr>
      <w:r w:rsidRPr="00AA5C1C">
        <w:rPr>
          <w:rFonts w:ascii="宋体" w:hAnsi="宋体"/>
          <w:szCs w:val="21"/>
        </w:rPr>
        <w:t>其</w:t>
      </w:r>
      <w:r w:rsidRPr="00AA5C1C">
        <w:rPr>
          <w:rFonts w:ascii="宋体" w:hAnsi="宋体" w:hint="eastAsia"/>
          <w:szCs w:val="21"/>
        </w:rPr>
        <w:t>他</w:t>
      </w:r>
      <w:r w:rsidRPr="00AA5C1C">
        <w:rPr>
          <w:rFonts w:ascii="宋体" w:hAnsi="宋体"/>
          <w:szCs w:val="21"/>
        </w:rPr>
        <w:t>场所</w:t>
      </w:r>
      <w:r w:rsidRPr="00AA5C1C">
        <w:rPr>
          <w:rFonts w:ascii="宋体" w:hAnsi="宋体" w:hint="eastAsia"/>
          <w:szCs w:val="21"/>
        </w:rPr>
        <w:t>名称</w:t>
      </w:r>
      <w:r w:rsidRPr="00AA5C1C">
        <w:rPr>
          <w:rFonts w:ascii="宋体" w:hAnsi="宋体"/>
          <w:szCs w:val="21"/>
        </w:rPr>
        <w:t>：</w:t>
      </w:r>
      <w:r w:rsidR="00494050">
        <w:rPr>
          <w:rFonts w:ascii="宋体" w:hAnsi="宋体" w:hint="eastAsia"/>
          <w:szCs w:val="21"/>
          <w:u w:val="single"/>
        </w:rPr>
        <w:t xml:space="preserve">                                                    </w:t>
      </w:r>
      <w:r w:rsidRPr="00AA5C1C">
        <w:rPr>
          <w:rFonts w:ascii="宋体" w:hAnsi="宋体"/>
          <w:szCs w:val="21"/>
        </w:rPr>
        <w:t>人</w:t>
      </w:r>
      <w:r w:rsidRPr="00AA5C1C">
        <w:rPr>
          <w:rFonts w:ascii="宋体" w:hAnsi="宋体" w:hint="eastAsia"/>
          <w:szCs w:val="21"/>
        </w:rPr>
        <w:t>数：</w:t>
      </w:r>
      <w:r w:rsidR="00494050">
        <w:rPr>
          <w:rFonts w:ascii="宋体" w:hAnsi="宋体" w:hint="eastAsia"/>
          <w:szCs w:val="21"/>
          <w:u w:val="single"/>
        </w:rPr>
        <w:t xml:space="preserve">  </w:t>
      </w:r>
      <w:r w:rsidRPr="00AA5C1C">
        <w:rPr>
          <w:rFonts w:ascii="宋体" w:hAnsi="宋体" w:hint="eastAsia"/>
          <w:szCs w:val="21"/>
        </w:rPr>
        <w:t>人</w:t>
      </w:r>
    </w:p>
    <w:p w:rsidR="00EE4184" w:rsidRPr="00494050" w:rsidRDefault="00E12E58">
      <w:pPr>
        <w:spacing w:line="360" w:lineRule="auto"/>
        <w:ind w:firstLineChars="200" w:firstLine="420"/>
        <w:rPr>
          <w:rFonts w:ascii="宋体" w:hAnsi="宋体"/>
          <w:szCs w:val="21"/>
          <w:u w:val="single"/>
        </w:rPr>
      </w:pPr>
      <w:r w:rsidRPr="00AA5C1C">
        <w:rPr>
          <w:rFonts w:ascii="宋体" w:hAnsi="宋体" w:hint="eastAsia"/>
          <w:szCs w:val="21"/>
        </w:rPr>
        <w:t>地址：</w:t>
      </w:r>
      <w:r w:rsidR="00494050">
        <w:rPr>
          <w:rFonts w:ascii="宋体" w:hAnsi="宋体" w:hint="eastAsia"/>
          <w:szCs w:val="21"/>
          <w:u w:val="single"/>
        </w:rPr>
        <w:t xml:space="preserve">                                                            </w:t>
      </w:r>
      <w:r w:rsidRPr="00AA5C1C">
        <w:rPr>
          <w:rFonts w:ascii="宋体" w:hAnsi="宋体" w:hint="eastAsia"/>
          <w:szCs w:val="21"/>
        </w:rPr>
        <w:t>邮编：</w:t>
      </w:r>
      <w:r w:rsidR="00494050">
        <w:rPr>
          <w:rFonts w:ascii="宋体" w:hAnsi="宋体" w:hint="eastAsia"/>
          <w:szCs w:val="21"/>
          <w:u w:val="single"/>
        </w:rPr>
        <w:t xml:space="preserve">    </w:t>
      </w:r>
    </w:p>
    <w:p w:rsidR="00EE4184" w:rsidRPr="00AA5C1C" w:rsidRDefault="00E12E58">
      <w:pPr>
        <w:spacing w:line="360" w:lineRule="auto"/>
        <w:ind w:firstLineChars="200" w:firstLine="420"/>
        <w:rPr>
          <w:rFonts w:ascii="宋体" w:hAnsi="宋体"/>
          <w:szCs w:val="21"/>
          <w:u w:val="single"/>
        </w:rPr>
      </w:pPr>
      <w:r w:rsidRPr="00AA5C1C">
        <w:rPr>
          <w:rFonts w:ascii="宋体" w:hAnsi="宋体" w:hint="eastAsia"/>
          <w:szCs w:val="21"/>
        </w:rPr>
        <w:t>产品（服务）：</w:t>
      </w:r>
      <w:r w:rsidR="00494050">
        <w:rPr>
          <w:rFonts w:ascii="宋体" w:hAnsi="宋体" w:hint="eastAsia"/>
          <w:szCs w:val="21"/>
          <w:u w:val="single"/>
        </w:rPr>
        <w:t xml:space="preserve">                                           </w:t>
      </w:r>
      <w:r w:rsidRPr="00AA5C1C">
        <w:rPr>
          <w:rFonts w:ascii="宋体" w:hAnsi="宋体" w:hint="eastAsia"/>
          <w:szCs w:val="21"/>
        </w:rPr>
        <w:t>子证书：□是  □否</w:t>
      </w:r>
    </w:p>
    <w:p w:rsidR="00494050" w:rsidRPr="00AA5C1C" w:rsidRDefault="00494050" w:rsidP="00494050">
      <w:pPr>
        <w:spacing w:line="360" w:lineRule="auto"/>
        <w:ind w:firstLineChars="200" w:firstLine="420"/>
        <w:rPr>
          <w:rFonts w:ascii="宋体" w:hAnsi="宋体"/>
          <w:szCs w:val="21"/>
          <w:u w:val="single"/>
        </w:rPr>
      </w:pPr>
      <w:r w:rsidRPr="00AA5C1C">
        <w:rPr>
          <w:rFonts w:ascii="宋体" w:hAnsi="宋体"/>
          <w:szCs w:val="21"/>
        </w:rPr>
        <w:t>其</w:t>
      </w:r>
      <w:r w:rsidRPr="00AA5C1C">
        <w:rPr>
          <w:rFonts w:ascii="宋体" w:hAnsi="宋体" w:hint="eastAsia"/>
          <w:szCs w:val="21"/>
        </w:rPr>
        <w:t>他</w:t>
      </w:r>
      <w:r w:rsidRPr="00AA5C1C">
        <w:rPr>
          <w:rFonts w:ascii="宋体" w:hAnsi="宋体"/>
          <w:szCs w:val="21"/>
        </w:rPr>
        <w:t>场所</w:t>
      </w:r>
      <w:r w:rsidRPr="00AA5C1C">
        <w:rPr>
          <w:rFonts w:ascii="宋体" w:hAnsi="宋体" w:hint="eastAsia"/>
          <w:szCs w:val="21"/>
        </w:rPr>
        <w:t>名称</w:t>
      </w:r>
      <w:r w:rsidRPr="00AA5C1C">
        <w:rPr>
          <w:rFonts w:ascii="宋体" w:hAnsi="宋体"/>
          <w:szCs w:val="21"/>
        </w:rPr>
        <w:t>：</w:t>
      </w:r>
      <w:r>
        <w:rPr>
          <w:rFonts w:ascii="宋体" w:hAnsi="宋体" w:hint="eastAsia"/>
          <w:szCs w:val="21"/>
          <w:u w:val="single"/>
        </w:rPr>
        <w:t xml:space="preserve">                                                    </w:t>
      </w:r>
      <w:r w:rsidRPr="00AA5C1C">
        <w:rPr>
          <w:rFonts w:ascii="宋体" w:hAnsi="宋体"/>
          <w:szCs w:val="21"/>
        </w:rPr>
        <w:t>人</w:t>
      </w:r>
      <w:r w:rsidRPr="00AA5C1C">
        <w:rPr>
          <w:rFonts w:ascii="宋体" w:hAnsi="宋体" w:hint="eastAsia"/>
          <w:szCs w:val="21"/>
        </w:rPr>
        <w:t>数：</w:t>
      </w:r>
      <w:r>
        <w:rPr>
          <w:rFonts w:ascii="宋体" w:hAnsi="宋体" w:hint="eastAsia"/>
          <w:szCs w:val="21"/>
          <w:u w:val="single"/>
        </w:rPr>
        <w:t xml:space="preserve">  </w:t>
      </w:r>
      <w:r w:rsidRPr="00AA5C1C">
        <w:rPr>
          <w:rFonts w:ascii="宋体" w:hAnsi="宋体" w:hint="eastAsia"/>
          <w:szCs w:val="21"/>
        </w:rPr>
        <w:t>人</w:t>
      </w:r>
    </w:p>
    <w:p w:rsidR="00494050" w:rsidRPr="00494050" w:rsidRDefault="00494050" w:rsidP="00494050">
      <w:pPr>
        <w:spacing w:line="360" w:lineRule="auto"/>
        <w:ind w:firstLineChars="200" w:firstLine="420"/>
        <w:rPr>
          <w:rFonts w:ascii="宋体" w:hAnsi="宋体"/>
          <w:szCs w:val="21"/>
          <w:u w:val="single"/>
        </w:rPr>
      </w:pPr>
      <w:r w:rsidRPr="00AA5C1C">
        <w:rPr>
          <w:rFonts w:ascii="宋体" w:hAnsi="宋体" w:hint="eastAsia"/>
          <w:szCs w:val="21"/>
        </w:rPr>
        <w:t>地址：</w:t>
      </w:r>
      <w:r>
        <w:rPr>
          <w:rFonts w:ascii="宋体" w:hAnsi="宋体" w:hint="eastAsia"/>
          <w:szCs w:val="21"/>
          <w:u w:val="single"/>
        </w:rPr>
        <w:t xml:space="preserve">                                                            </w:t>
      </w:r>
      <w:r w:rsidRPr="00AA5C1C">
        <w:rPr>
          <w:rFonts w:ascii="宋体" w:hAnsi="宋体" w:hint="eastAsia"/>
          <w:szCs w:val="21"/>
        </w:rPr>
        <w:t>邮编：</w:t>
      </w:r>
      <w:r>
        <w:rPr>
          <w:rFonts w:ascii="宋体" w:hAnsi="宋体" w:hint="eastAsia"/>
          <w:szCs w:val="21"/>
          <w:u w:val="single"/>
        </w:rPr>
        <w:t xml:space="preserve">    </w:t>
      </w:r>
    </w:p>
    <w:p w:rsidR="00EE4184" w:rsidRPr="00494050" w:rsidRDefault="00494050">
      <w:pPr>
        <w:spacing w:line="360" w:lineRule="auto"/>
        <w:ind w:firstLineChars="200" w:firstLine="420"/>
        <w:rPr>
          <w:rFonts w:ascii="宋体" w:hAnsi="宋体"/>
          <w:szCs w:val="21"/>
          <w:u w:val="single"/>
        </w:rPr>
      </w:pPr>
      <w:r w:rsidRPr="00AA5C1C">
        <w:rPr>
          <w:rFonts w:ascii="宋体" w:hAnsi="宋体" w:hint="eastAsia"/>
          <w:szCs w:val="21"/>
        </w:rPr>
        <w:lastRenderedPageBreak/>
        <w:t>产品（服务）：</w:t>
      </w:r>
      <w:r>
        <w:rPr>
          <w:rFonts w:ascii="宋体" w:hAnsi="宋体" w:hint="eastAsia"/>
          <w:szCs w:val="21"/>
          <w:u w:val="single"/>
        </w:rPr>
        <w:t xml:space="preserve">                                           </w:t>
      </w:r>
      <w:r w:rsidRPr="00AA5C1C">
        <w:rPr>
          <w:rFonts w:ascii="宋体" w:hAnsi="宋体" w:hint="eastAsia"/>
          <w:szCs w:val="21"/>
        </w:rPr>
        <w:t>子证书：□是  □否</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 xml:space="preserve">ISMS覆盖的场所和边界： </w:t>
      </w:r>
      <w:r w:rsidR="00494050">
        <w:rPr>
          <w:rFonts w:ascii="宋体" w:hAnsi="宋体" w:hint="eastAsia"/>
          <w:szCs w:val="21"/>
          <w:u w:val="single"/>
        </w:rPr>
        <w:t xml:space="preserve">                             </w:t>
      </w:r>
      <w:r w:rsidRPr="00AA5C1C">
        <w:rPr>
          <w:rFonts w:ascii="宋体" w:hAnsi="宋体"/>
          <w:szCs w:val="21"/>
        </w:rPr>
        <w:t xml:space="preserve"> 人</w:t>
      </w:r>
      <w:r w:rsidRPr="00AA5C1C">
        <w:rPr>
          <w:rFonts w:ascii="宋体" w:hAnsi="宋体" w:hint="eastAsia"/>
          <w:szCs w:val="21"/>
        </w:rPr>
        <w:t>数：</w:t>
      </w:r>
      <w:r w:rsidR="00494050">
        <w:rPr>
          <w:rFonts w:ascii="宋体" w:hAnsi="宋体" w:hint="eastAsia"/>
          <w:szCs w:val="21"/>
          <w:u w:val="single"/>
        </w:rPr>
        <w:t xml:space="preserve">            </w:t>
      </w:r>
      <w:r w:rsidRPr="00AA5C1C">
        <w:rPr>
          <w:rFonts w:ascii="宋体" w:hAnsi="宋体" w:hint="eastAsia"/>
          <w:szCs w:val="21"/>
        </w:rPr>
        <w:t>人</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3 </w:t>
      </w:r>
      <w:r w:rsidRPr="00AA5C1C">
        <w:rPr>
          <w:rFonts w:ascii="宋体" w:hAnsi="宋体"/>
          <w:b/>
          <w:bCs/>
          <w:szCs w:val="21"/>
        </w:rPr>
        <w:t>认证需经过下列程序</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3.1 </w:t>
      </w:r>
      <w:r w:rsidRPr="00AA5C1C">
        <w:rPr>
          <w:rFonts w:ascii="宋体" w:hAnsi="宋体"/>
          <w:szCs w:val="21"/>
        </w:rPr>
        <w:t>管理体系文件审查；</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3.2 </w:t>
      </w:r>
      <w:r w:rsidRPr="00AA5C1C">
        <w:rPr>
          <w:rFonts w:ascii="宋体" w:hAnsi="宋体"/>
          <w:szCs w:val="21"/>
        </w:rPr>
        <w:t>现场审核</w:t>
      </w:r>
      <w:r w:rsidRPr="00AA5C1C">
        <w:rPr>
          <w:rFonts w:ascii="宋体" w:hAnsi="宋体" w:hint="eastAsia"/>
          <w:szCs w:val="21"/>
        </w:rPr>
        <w:t>，其中初次认证、再认证或综合评议（必要时）分两个阶段进行</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3.3 认证决定；</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3.4 </w:t>
      </w:r>
      <w:r w:rsidRPr="00AA5C1C">
        <w:rPr>
          <w:rFonts w:ascii="宋体" w:hAnsi="宋体"/>
          <w:szCs w:val="21"/>
        </w:rPr>
        <w:t>批准</w:t>
      </w:r>
      <w:r w:rsidRPr="00AA5C1C">
        <w:rPr>
          <w:rFonts w:ascii="宋体" w:hAnsi="宋体" w:hint="eastAsia"/>
          <w:szCs w:val="21"/>
        </w:rPr>
        <w:t>认证</w:t>
      </w:r>
      <w:r w:rsidRPr="00AA5C1C">
        <w:rPr>
          <w:rFonts w:ascii="宋体" w:hAnsi="宋体"/>
          <w:szCs w:val="21"/>
        </w:rPr>
        <w:t>注册，颁发</w:t>
      </w:r>
      <w:r w:rsidRPr="00AA5C1C">
        <w:rPr>
          <w:rFonts w:ascii="宋体" w:hAnsi="宋体" w:hint="eastAsia"/>
          <w:bCs/>
          <w:szCs w:val="21"/>
        </w:rPr>
        <w:t>申请(1.1)</w:t>
      </w:r>
      <w:r w:rsidRPr="00AA5C1C">
        <w:rPr>
          <w:rFonts w:ascii="宋体" w:hAnsi="宋体" w:hint="eastAsia"/>
          <w:szCs w:val="21"/>
        </w:rPr>
        <w:t>相应的</w:t>
      </w:r>
      <w:r w:rsidRPr="00AA5C1C">
        <w:rPr>
          <w:rFonts w:ascii="宋体" w:hAnsi="宋体"/>
          <w:szCs w:val="21"/>
        </w:rPr>
        <w:t>管理体系认证证书；</w:t>
      </w:r>
    </w:p>
    <w:p w:rsidR="00EE4184" w:rsidRPr="00AA5C1C" w:rsidRDefault="00E12E58">
      <w:pPr>
        <w:adjustRightInd w:val="0"/>
        <w:snapToGrid w:val="0"/>
        <w:spacing w:line="360" w:lineRule="auto"/>
        <w:ind w:left="420" w:hangingChars="200" w:hanging="420"/>
        <w:rPr>
          <w:rFonts w:ascii="宋体" w:hAnsi="宋体"/>
          <w:szCs w:val="21"/>
        </w:rPr>
      </w:pPr>
      <w:r w:rsidRPr="00AA5C1C">
        <w:rPr>
          <w:rFonts w:ascii="宋体" w:hAnsi="宋体" w:hint="eastAsia"/>
          <w:szCs w:val="21"/>
        </w:rPr>
        <w:t>3.5管理体系认证证书有效期</w:t>
      </w:r>
      <w:r w:rsidR="00845574" w:rsidRPr="00AA5C1C">
        <w:rPr>
          <w:rFonts w:ascii="宋体" w:hAnsi="宋体" w:hint="eastAsia"/>
          <w:szCs w:val="21"/>
        </w:rPr>
        <w:t>最长</w:t>
      </w:r>
      <w:r w:rsidRPr="00AA5C1C">
        <w:rPr>
          <w:rFonts w:ascii="宋体" w:hAnsi="宋体" w:hint="eastAsia"/>
          <w:szCs w:val="21"/>
        </w:rPr>
        <w:t>为三年，第一次监督审核应认证证书签发之日起12个月内进行，其后的监督审核时间间隔不得超过12个月。再认证/综合评议审核应在证书有效期截止前至少6个月由甲方向乙方提出申请</w:t>
      </w:r>
      <w:r w:rsidR="00043890" w:rsidRPr="00AA5C1C">
        <w:rPr>
          <w:rFonts w:ascii="宋体" w:hAnsi="宋体" w:hint="eastAsia"/>
          <w:szCs w:val="21"/>
        </w:rPr>
        <w:t>, 最迟于证书有效期截止前2个月完成现场审核</w:t>
      </w:r>
      <w:r w:rsidRPr="00AA5C1C">
        <w:rPr>
          <w:rFonts w:ascii="宋体" w:hAnsi="宋体" w:hint="eastAsia"/>
          <w:szCs w:val="21"/>
        </w:rPr>
        <w:t>。因甲方原因导致乙方未能在当前认证证书终止日期前完成再认证审核或对严重不符合实施的纠正和纠正措施未能进行验证，由此导致的不予再认证、原认证证书失效等后果由甲方自行承担，乙方不对此承担任何责任。认证证书</w:t>
      </w:r>
      <w:r w:rsidR="00AC5239" w:rsidRPr="00AA5C1C">
        <w:rPr>
          <w:rFonts w:ascii="宋体" w:hAnsi="宋体" w:hint="eastAsia"/>
          <w:szCs w:val="21"/>
        </w:rPr>
        <w:t>有效期的起算日期为认证证书</w:t>
      </w:r>
      <w:r w:rsidRPr="00AA5C1C">
        <w:rPr>
          <w:rFonts w:ascii="宋体" w:hAnsi="宋体" w:hint="eastAsia"/>
          <w:szCs w:val="21"/>
        </w:rPr>
        <w:t>签发</w:t>
      </w:r>
      <w:r w:rsidR="00821CD0" w:rsidRPr="00AA5C1C">
        <w:rPr>
          <w:rFonts w:ascii="宋体" w:hAnsi="宋体" w:hint="eastAsia"/>
          <w:szCs w:val="21"/>
        </w:rPr>
        <w:t>日期</w:t>
      </w:r>
      <w:r w:rsidR="00AC5239" w:rsidRPr="00AA5C1C">
        <w:rPr>
          <w:rFonts w:ascii="宋体" w:hAnsi="宋体" w:hint="eastAsia"/>
          <w:szCs w:val="21"/>
        </w:rPr>
        <w:t>，对于未能在原认证证书到期前完成再认证/综合评议决定的，</w:t>
      </w:r>
      <w:r w:rsidR="00821CD0" w:rsidRPr="00AA5C1C">
        <w:rPr>
          <w:rFonts w:ascii="宋体" w:hAnsi="宋体" w:hint="eastAsia"/>
          <w:szCs w:val="21"/>
        </w:rPr>
        <w:t>原认证证书到期后自动失效，</w:t>
      </w:r>
      <w:r w:rsidR="00AC5239" w:rsidRPr="00AA5C1C">
        <w:rPr>
          <w:rFonts w:ascii="宋体" w:hAnsi="宋体" w:hint="eastAsia"/>
          <w:szCs w:val="21"/>
        </w:rPr>
        <w:t>新签发的认证证书终止日期不超过上一认证周期终止日期再加上3年</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4 </w:t>
      </w:r>
      <w:r w:rsidRPr="00AA5C1C">
        <w:rPr>
          <w:rFonts w:ascii="宋体" w:hAnsi="宋体"/>
          <w:b/>
          <w:bCs/>
          <w:szCs w:val="21"/>
        </w:rPr>
        <w:t>费用</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4.1 </w:t>
      </w:r>
      <w:r w:rsidRPr="00AA5C1C">
        <w:rPr>
          <w:rFonts w:ascii="宋体" w:hAnsi="宋体"/>
          <w:szCs w:val="21"/>
        </w:rPr>
        <w:t>甲方应</w:t>
      </w:r>
      <w:r w:rsidRPr="00AA5C1C">
        <w:rPr>
          <w:rFonts w:ascii="宋体" w:hAnsi="宋体" w:hint="eastAsia"/>
          <w:szCs w:val="21"/>
        </w:rPr>
        <w:t>按时</w:t>
      </w:r>
      <w:r w:rsidRPr="00AA5C1C">
        <w:rPr>
          <w:rFonts w:ascii="宋体" w:hAnsi="宋体"/>
          <w:szCs w:val="21"/>
        </w:rPr>
        <w:t>向乙方交纳</w:t>
      </w:r>
      <w:r w:rsidRPr="00AA5C1C">
        <w:rPr>
          <w:rFonts w:ascii="宋体" w:hAnsi="宋体" w:hint="eastAsia"/>
          <w:szCs w:val="21"/>
        </w:rPr>
        <w:t>费用</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4.1.1 </w:t>
      </w:r>
      <w:r w:rsidRPr="00AA5C1C">
        <w:rPr>
          <w:rFonts w:ascii="宋体" w:hAnsi="宋体"/>
          <w:szCs w:val="21"/>
        </w:rPr>
        <w:t>获取证书的基本费用</w:t>
      </w:r>
      <w:r w:rsidR="0075033D" w:rsidRPr="00AA5C1C">
        <w:rPr>
          <w:rFonts w:ascii="宋体" w:hAnsi="宋体" w:hint="eastAsia"/>
          <w:szCs w:val="21"/>
        </w:rPr>
        <w:t xml:space="preserve">        </w:t>
      </w:r>
      <w:r w:rsidRPr="00AA5C1C">
        <w:rPr>
          <w:rFonts w:ascii="宋体" w:hAnsi="宋体"/>
          <w:szCs w:val="21"/>
        </w:rPr>
        <w:t>申请费</w:t>
      </w:r>
      <w:r w:rsidRPr="00AA5C1C">
        <w:rPr>
          <w:rFonts w:ascii="宋体" w:hAnsi="宋体" w:hint="eastAsia"/>
          <w:szCs w:val="21"/>
        </w:rPr>
        <w:t>：</w:t>
      </w:r>
      <w:r w:rsidR="0075033D" w:rsidRPr="00AA5C1C">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1000</w:t>
      </w:r>
      <w:r w:rsidR="003074FF">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trike/>
          <w:szCs w:val="21"/>
        </w:rPr>
      </w:pPr>
      <w:r w:rsidRPr="00AA5C1C">
        <w:rPr>
          <w:rFonts w:ascii="宋体" w:hAnsi="宋体" w:hint="eastAsia"/>
          <w:szCs w:val="21"/>
        </w:rPr>
        <w:t xml:space="preserve">年  金：                        </w:t>
      </w:r>
      <w:r w:rsidRPr="00AA5C1C">
        <w:rPr>
          <w:rFonts w:ascii="宋体" w:hAnsi="宋体"/>
          <w:szCs w:val="21"/>
        </w:rPr>
        <w:t>￥</w:t>
      </w:r>
      <w:r w:rsidRPr="00AA5C1C">
        <w:rPr>
          <w:rFonts w:ascii="宋体" w:hAnsi="宋体" w:hint="eastAsia"/>
          <w:szCs w:val="21"/>
          <w:u w:val="single"/>
        </w:rPr>
        <w:t xml:space="preserve"> </w:t>
      </w:r>
      <w:r w:rsidR="003074FF">
        <w:rPr>
          <w:rFonts w:ascii="宋体" w:hAnsi="宋体" w:hint="eastAsia"/>
          <w:szCs w:val="21"/>
          <w:u w:val="single"/>
        </w:rPr>
        <w:t xml:space="preserve">  </w:t>
      </w:r>
      <w:r w:rsidRPr="00AA5C1C">
        <w:rPr>
          <w:rFonts w:ascii="宋体" w:hAnsi="宋体" w:hint="eastAsia"/>
          <w:szCs w:val="21"/>
          <w:u w:val="single"/>
        </w:rPr>
        <w:t>1</w:t>
      </w:r>
      <w:r w:rsidRPr="00AA5C1C">
        <w:rPr>
          <w:rFonts w:ascii="宋体" w:hAnsi="宋体" w:hint="eastAsia"/>
          <w:szCs w:val="21"/>
          <w:u w:val="single"/>
        </w:rPr>
        <w:sym w:font="Symbol" w:char="F0B4"/>
      </w:r>
      <w:r w:rsidRPr="00AA5C1C">
        <w:rPr>
          <w:rFonts w:ascii="宋体" w:hAnsi="宋体"/>
          <w:szCs w:val="21"/>
          <w:u w:val="single"/>
        </w:rPr>
        <w:t>2000</w:t>
      </w:r>
      <w:r w:rsidR="003074FF">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审定与注册费（含证书费）</w:t>
      </w:r>
      <w:r w:rsidRPr="00AA5C1C">
        <w:rPr>
          <w:rFonts w:ascii="宋体" w:hAnsi="宋体" w:hint="eastAsia"/>
          <w:szCs w:val="21"/>
        </w:rPr>
        <w:t>：</w:t>
      </w:r>
      <w:r w:rsidR="0075033D" w:rsidRPr="00AA5C1C">
        <w:rPr>
          <w:rFonts w:ascii="宋体" w:hAnsi="宋体" w:hint="eastAsia"/>
          <w:szCs w:val="21"/>
        </w:rPr>
        <w:t xml:space="preserve">       </w:t>
      </w:r>
      <w:r w:rsidRPr="00AA5C1C">
        <w:rPr>
          <w:rFonts w:ascii="宋体" w:hAnsi="宋体"/>
          <w:szCs w:val="21"/>
        </w:rPr>
        <w:t>￥</w:t>
      </w:r>
      <w:bookmarkStart w:id="0" w:name="OLE_LINK1"/>
      <w:bookmarkStart w:id="1" w:name="OLE_LINK2"/>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 xml:space="preserve">2000 </w:t>
      </w:r>
      <w:bookmarkEnd w:id="0"/>
      <w:bookmarkEnd w:id="1"/>
      <w:r w:rsidR="003074FF">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□初次审核费：                  </w:t>
      </w:r>
      <w:r w:rsidRPr="00AA5C1C">
        <w:rPr>
          <w:rFonts w:ascii="宋体" w:hAnsi="宋体"/>
          <w:szCs w:val="21"/>
        </w:rPr>
        <w:t>￥</w:t>
      </w:r>
      <w:r w:rsidR="00B45DBC" w:rsidRPr="00AA5C1C">
        <w:rPr>
          <w:rFonts w:ascii="宋体" w:hAnsi="宋体" w:hint="eastAsia"/>
          <w:szCs w:val="21"/>
          <w:u w:val="single"/>
        </w:rPr>
        <w:t xml:space="preserve">   </w:t>
      </w:r>
      <w:r w:rsidR="00B45DBC">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□综合评议/再认证费：           </w:t>
      </w:r>
      <w:r w:rsidRPr="00AA5C1C">
        <w:rPr>
          <w:rFonts w:ascii="宋体" w:hAnsi="宋体"/>
          <w:szCs w:val="21"/>
        </w:rPr>
        <w:t>￥</w:t>
      </w:r>
      <w:r w:rsidR="00B45DBC">
        <w:rPr>
          <w:rFonts w:ascii="宋体" w:hAnsi="宋体" w:hint="eastAsia"/>
          <w:szCs w:val="21"/>
          <w:u w:val="single"/>
        </w:rPr>
        <w:t xml:space="preserve">         </w:t>
      </w:r>
      <w:r w:rsidR="003074FF">
        <w:rPr>
          <w:rFonts w:ascii="宋体" w:hAnsi="宋体" w:hint="eastAsia"/>
          <w:szCs w:val="21"/>
          <w:u w:val="single"/>
        </w:rPr>
        <w:t xml:space="preserve"> </w:t>
      </w:r>
      <w:r w:rsidR="00B45DBC">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□副本费：                      </w:t>
      </w:r>
      <w:r w:rsidRPr="00AA5C1C">
        <w:rPr>
          <w:rFonts w:ascii="宋体" w:hAnsi="宋体"/>
          <w:szCs w:val="21"/>
        </w:rPr>
        <w:t>￥</w:t>
      </w:r>
      <w:r w:rsidR="00B45DBC">
        <w:rPr>
          <w:rFonts w:ascii="宋体" w:hAnsi="宋体" w:hint="eastAsia"/>
          <w:szCs w:val="21"/>
          <w:u w:val="single"/>
        </w:rPr>
        <w:t xml:space="preserve">        </w:t>
      </w:r>
      <w:r w:rsidR="003074FF">
        <w:rPr>
          <w:rFonts w:ascii="宋体" w:hAnsi="宋体" w:hint="eastAsia"/>
          <w:szCs w:val="21"/>
          <w:u w:val="single"/>
        </w:rPr>
        <w:t xml:space="preserve"> </w:t>
      </w:r>
      <w:r w:rsidR="00B45DBC">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合计</w:t>
      </w:r>
      <w:r w:rsidRPr="00AA5C1C">
        <w:rPr>
          <w:rFonts w:ascii="宋体" w:hAnsi="宋体" w:hint="eastAsia"/>
          <w:szCs w:val="21"/>
        </w:rPr>
        <w:t>：</w:t>
      </w:r>
      <w:r w:rsidRPr="00AA5C1C">
        <w:rPr>
          <w:rFonts w:ascii="宋体" w:hAnsi="宋体"/>
          <w:szCs w:val="21"/>
        </w:rPr>
        <w:t>￥</w:t>
      </w:r>
      <w:r w:rsidR="00B45DBC">
        <w:rPr>
          <w:rFonts w:ascii="宋体" w:hAnsi="宋体" w:hint="eastAsia"/>
          <w:szCs w:val="21"/>
          <w:u w:val="single"/>
        </w:rPr>
        <w:t xml:space="preserve">   </w:t>
      </w:r>
      <w:r w:rsidR="00494050">
        <w:rPr>
          <w:rFonts w:ascii="宋体" w:hAnsi="宋体" w:hint="eastAsia"/>
          <w:szCs w:val="21"/>
          <w:u w:val="single"/>
        </w:rPr>
        <w:t xml:space="preserve">    </w:t>
      </w:r>
      <w:r w:rsidR="00B45DBC">
        <w:rPr>
          <w:rFonts w:ascii="宋体" w:hAnsi="宋体" w:hint="eastAsia"/>
          <w:szCs w:val="21"/>
          <w:u w:val="single"/>
        </w:rPr>
        <w:t xml:space="preserve"> </w:t>
      </w:r>
      <w:r w:rsidRPr="00AA5C1C">
        <w:rPr>
          <w:rFonts w:ascii="宋体" w:hAnsi="宋体"/>
          <w:szCs w:val="21"/>
        </w:rPr>
        <w:t>元</w:t>
      </w:r>
      <w:r w:rsidRPr="00AA5C1C">
        <w:rPr>
          <w:rFonts w:ascii="宋体" w:hAnsi="宋体" w:hint="eastAsia"/>
          <w:szCs w:val="21"/>
        </w:rPr>
        <w:t xml:space="preserve">；      </w:t>
      </w:r>
      <w:r w:rsidR="00B45DBC">
        <w:rPr>
          <w:rFonts w:ascii="宋体" w:hAnsi="宋体" w:hint="eastAsia"/>
          <w:szCs w:val="21"/>
        </w:rPr>
        <w:t xml:space="preserve">     </w:t>
      </w:r>
      <w:r w:rsidRPr="00AA5C1C">
        <w:rPr>
          <w:rFonts w:ascii="宋体" w:hAnsi="宋体" w:hint="eastAsia"/>
          <w:szCs w:val="21"/>
        </w:rPr>
        <w:t>大写：</w:t>
      </w:r>
      <w:r w:rsidR="00B45DBC">
        <w:rPr>
          <w:rFonts w:ascii="宋体" w:hAnsi="宋体" w:hint="eastAsia"/>
          <w:szCs w:val="21"/>
        </w:rPr>
        <w:t xml:space="preserve"> </w:t>
      </w:r>
      <w:r w:rsidR="00B45DBC">
        <w:rPr>
          <w:rFonts w:ascii="宋体" w:hAnsi="宋体" w:hint="eastAsia"/>
          <w:szCs w:val="21"/>
          <w:u w:val="single"/>
        </w:rPr>
        <w:t xml:space="preserve">     </w:t>
      </w:r>
      <w:r w:rsidR="003074FF">
        <w:rPr>
          <w:rFonts w:ascii="宋体" w:hAnsi="宋体" w:hint="eastAsia"/>
          <w:szCs w:val="21"/>
          <w:u w:val="single"/>
        </w:rPr>
        <w:t xml:space="preserve">  </w:t>
      </w:r>
      <w:r w:rsidR="00B45DBC">
        <w:rPr>
          <w:rFonts w:ascii="宋体" w:hAnsi="宋体" w:hint="eastAsia"/>
          <w:szCs w:val="21"/>
          <w:u w:val="single"/>
        </w:rPr>
        <w:t xml:space="preserve">   </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4.1.2 </w:t>
      </w:r>
      <w:r w:rsidRPr="00AA5C1C">
        <w:rPr>
          <w:rFonts w:ascii="宋体" w:hAnsi="宋体"/>
          <w:szCs w:val="21"/>
        </w:rPr>
        <w:t>保持证书费用</w:t>
      </w:r>
      <w:r w:rsidR="00B45DBC">
        <w:rPr>
          <w:rFonts w:ascii="宋体" w:hAnsi="宋体" w:hint="eastAsia"/>
          <w:szCs w:val="21"/>
        </w:rPr>
        <w:t xml:space="preserve">             </w:t>
      </w:r>
      <w:r w:rsidRPr="00AA5C1C">
        <w:rPr>
          <w:rFonts w:ascii="宋体" w:hAnsi="宋体"/>
          <w:szCs w:val="21"/>
        </w:rPr>
        <w:t>每年的年金（标志使用费）</w:t>
      </w:r>
      <w:r w:rsidRPr="00AA5C1C">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w:t>
      </w:r>
      <w:r w:rsidR="003074FF">
        <w:rPr>
          <w:rFonts w:ascii="宋体" w:hAnsi="宋体" w:hint="eastAsia"/>
          <w:szCs w:val="21"/>
          <w:u w:val="single"/>
        </w:rPr>
        <w:t xml:space="preserve">  </w:t>
      </w:r>
      <w:r w:rsidRPr="00AA5C1C">
        <w:rPr>
          <w:rFonts w:ascii="宋体" w:hAnsi="宋体" w:hint="eastAsia"/>
          <w:szCs w:val="21"/>
          <w:u w:val="single"/>
        </w:rPr>
        <w:t>1</w:t>
      </w:r>
      <w:r w:rsidRPr="00AA5C1C">
        <w:rPr>
          <w:rFonts w:ascii="宋体" w:hAnsi="宋体" w:hint="eastAsia"/>
          <w:szCs w:val="21"/>
          <w:u w:val="single"/>
        </w:rPr>
        <w:sym w:font="Symbol" w:char="F0B4"/>
      </w:r>
      <w:r w:rsidRPr="00AA5C1C">
        <w:rPr>
          <w:rFonts w:ascii="宋体" w:hAnsi="宋体"/>
          <w:szCs w:val="21"/>
          <w:u w:val="single"/>
        </w:rPr>
        <w:t xml:space="preserve">2000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监督审核费</w:t>
      </w:r>
      <w:r w:rsidRPr="00AA5C1C">
        <w:rPr>
          <w:rFonts w:ascii="宋体" w:hAnsi="宋体" w:hint="eastAsia"/>
          <w:szCs w:val="21"/>
        </w:rPr>
        <w:t xml:space="preserve">：                    </w:t>
      </w:r>
      <w:r w:rsidRPr="00AA5C1C">
        <w:rPr>
          <w:rFonts w:ascii="宋体" w:hAnsi="宋体"/>
          <w:szCs w:val="21"/>
        </w:rPr>
        <w:t>￥</w:t>
      </w:r>
      <w:r w:rsidR="00B45DBC">
        <w:rPr>
          <w:rFonts w:ascii="宋体" w:hAnsi="宋体" w:hint="eastAsia"/>
          <w:szCs w:val="21"/>
          <w:u w:val="single"/>
        </w:rPr>
        <w:t xml:space="preserve">       </w:t>
      </w:r>
      <w:r w:rsidR="003074FF">
        <w:rPr>
          <w:rFonts w:ascii="宋体" w:hAnsi="宋体" w:hint="eastAsia"/>
          <w:szCs w:val="21"/>
          <w:u w:val="single"/>
        </w:rPr>
        <w:t xml:space="preserve">   </w:t>
      </w:r>
      <w:r w:rsidR="00B45DBC">
        <w:rPr>
          <w:rFonts w:ascii="宋体" w:hAnsi="宋体" w:hint="eastAsia"/>
          <w:szCs w:val="21"/>
          <w:u w:val="single"/>
        </w:rPr>
        <w:t xml:space="preserve"> </w:t>
      </w:r>
      <w:r w:rsidRPr="00AA5C1C">
        <w:rPr>
          <w:rFonts w:ascii="宋体" w:hAnsi="宋体"/>
          <w:szCs w:val="21"/>
        </w:rPr>
        <w:t>元</w:t>
      </w:r>
      <w:bookmarkStart w:id="2" w:name="OLE_LINK3"/>
      <w:r w:rsidRPr="00AA5C1C">
        <w:rPr>
          <w:rFonts w:ascii="宋体" w:hAnsi="宋体"/>
          <w:szCs w:val="21"/>
        </w:rPr>
        <w:t>/次</w:t>
      </w:r>
      <w:bookmarkEnd w:id="2"/>
      <w:r w:rsidRPr="00AA5C1C">
        <w:rPr>
          <w:rFonts w:ascii="宋体" w:hAnsi="宋体"/>
          <w:szCs w:val="21"/>
        </w:rPr>
        <w:t>；</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合计</w:t>
      </w:r>
      <w:r w:rsidRPr="00AA5C1C">
        <w:rPr>
          <w:rFonts w:ascii="宋体" w:hAnsi="宋体" w:hint="eastAsia"/>
          <w:szCs w:val="21"/>
        </w:rPr>
        <w:t>：</w:t>
      </w:r>
      <w:r w:rsidRPr="00AA5C1C">
        <w:rPr>
          <w:rFonts w:ascii="宋体" w:hAnsi="宋体"/>
          <w:szCs w:val="21"/>
        </w:rPr>
        <w:t>￥</w:t>
      </w:r>
      <w:r w:rsidR="00B45DBC">
        <w:rPr>
          <w:rFonts w:ascii="宋体" w:hAnsi="宋体" w:hint="eastAsia"/>
          <w:szCs w:val="21"/>
          <w:u w:val="single"/>
        </w:rPr>
        <w:t xml:space="preserve">        </w:t>
      </w:r>
      <w:bookmarkStart w:id="3" w:name="OLE_LINK4"/>
      <w:bookmarkStart w:id="4" w:name="OLE_LINK5"/>
      <w:r w:rsidRPr="00AA5C1C">
        <w:rPr>
          <w:rFonts w:ascii="宋体" w:hAnsi="宋体"/>
          <w:szCs w:val="21"/>
        </w:rPr>
        <w:t>元</w:t>
      </w:r>
      <w:bookmarkEnd w:id="3"/>
      <w:bookmarkEnd w:id="4"/>
      <w:r w:rsidRPr="00AA5C1C">
        <w:rPr>
          <w:rFonts w:ascii="宋体" w:hAnsi="宋体" w:hint="eastAsia"/>
          <w:szCs w:val="21"/>
        </w:rPr>
        <w:t xml:space="preserve">/次； </w:t>
      </w:r>
      <w:r w:rsidR="00B45DBC">
        <w:rPr>
          <w:rFonts w:ascii="宋体" w:hAnsi="宋体" w:hint="eastAsia"/>
          <w:szCs w:val="21"/>
        </w:rPr>
        <w:t xml:space="preserve">    </w:t>
      </w:r>
      <w:r w:rsidRPr="00AA5C1C">
        <w:rPr>
          <w:rFonts w:ascii="宋体" w:hAnsi="宋体" w:hint="eastAsia"/>
          <w:szCs w:val="21"/>
        </w:rPr>
        <w:t>大写：</w:t>
      </w:r>
      <w:r w:rsidR="00B45DBC">
        <w:rPr>
          <w:rFonts w:ascii="宋体" w:hAnsi="宋体" w:hint="eastAsia"/>
          <w:szCs w:val="21"/>
          <w:u w:val="single"/>
        </w:rPr>
        <w:t xml:space="preserve">       </w:t>
      </w:r>
      <w:r w:rsidR="003074FF">
        <w:rPr>
          <w:rFonts w:ascii="宋体" w:hAnsi="宋体" w:hint="eastAsia"/>
          <w:szCs w:val="21"/>
          <w:u w:val="single"/>
        </w:rPr>
        <w:t xml:space="preserve"> </w:t>
      </w:r>
      <w:r w:rsidR="00B45DBC">
        <w:rPr>
          <w:rFonts w:ascii="宋体" w:hAnsi="宋体" w:hint="eastAsia"/>
          <w:szCs w:val="21"/>
          <w:u w:val="single"/>
        </w:rPr>
        <w:t xml:space="preserve">   </w:t>
      </w:r>
      <w:r w:rsidR="00B45DBC" w:rsidRPr="00AA5C1C">
        <w:rPr>
          <w:rFonts w:ascii="宋体" w:hAnsi="宋体"/>
          <w:szCs w:val="21"/>
        </w:rPr>
        <w:t>元/次</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jc w:val="left"/>
        <w:rPr>
          <w:rFonts w:ascii="宋体" w:hAnsi="宋体"/>
          <w:szCs w:val="21"/>
          <w:vertAlign w:val="superscript"/>
        </w:rPr>
      </w:pPr>
      <w:r w:rsidRPr="00AA5C1C">
        <w:rPr>
          <w:rFonts w:ascii="宋体" w:hAnsi="宋体" w:hint="eastAsia"/>
          <w:szCs w:val="21"/>
        </w:rPr>
        <w:t>说明：本合同中约定的费用是按甲方当前的情况</w:t>
      </w:r>
      <w:r w:rsidRPr="00AA5C1C">
        <w:rPr>
          <w:rFonts w:ascii="宋体" w:hAnsi="宋体"/>
          <w:szCs w:val="21"/>
        </w:rPr>
        <w:t>按</w:t>
      </w:r>
      <w:r w:rsidRPr="00AA5C1C">
        <w:rPr>
          <w:rFonts w:ascii="宋体" w:hAnsi="宋体" w:hint="eastAsia"/>
          <w:szCs w:val="21"/>
        </w:rPr>
        <w:t>4</w:t>
      </w:r>
      <w:r w:rsidRPr="00AA5C1C">
        <w:rPr>
          <w:rFonts w:ascii="宋体" w:hAnsi="宋体"/>
          <w:szCs w:val="21"/>
        </w:rPr>
        <w:t>000元/人日</w:t>
      </w:r>
      <w:r w:rsidRPr="00AA5C1C">
        <w:rPr>
          <w:rFonts w:ascii="宋体" w:hAnsi="宋体" w:hint="eastAsia"/>
          <w:szCs w:val="21"/>
        </w:rPr>
        <w:t>核算确定，当认证要求和甲方的基本情况（如体系覆盖有效人数）发生了变化时，双方应按变化后的情况签订补充协议，作为本合同的补充。</w:t>
      </w:r>
    </w:p>
    <w:p w:rsidR="00EE4184" w:rsidRPr="00AA5C1C" w:rsidRDefault="00E12E58">
      <w:pPr>
        <w:numPr>
          <w:ilvl w:val="12"/>
          <w:numId w:val="0"/>
        </w:numPr>
        <w:adjustRightInd w:val="0"/>
        <w:snapToGrid w:val="0"/>
        <w:spacing w:line="360" w:lineRule="auto"/>
        <w:jc w:val="left"/>
        <w:rPr>
          <w:rFonts w:ascii="宋体" w:hAnsi="宋体"/>
          <w:szCs w:val="21"/>
        </w:rPr>
      </w:pPr>
      <w:r w:rsidRPr="00AA5C1C">
        <w:rPr>
          <w:rFonts w:ascii="宋体" w:hAnsi="宋体" w:hint="eastAsia"/>
          <w:szCs w:val="21"/>
        </w:rPr>
        <w:t xml:space="preserve">4.2 </w:t>
      </w:r>
      <w:r w:rsidRPr="00AA5C1C">
        <w:rPr>
          <w:rFonts w:ascii="宋体" w:hAnsi="宋体"/>
          <w:szCs w:val="21"/>
        </w:rPr>
        <w:t>甲方</w:t>
      </w:r>
      <w:r w:rsidRPr="00AA5C1C">
        <w:rPr>
          <w:rFonts w:ascii="宋体" w:hAnsi="宋体" w:hint="eastAsia"/>
          <w:szCs w:val="21"/>
        </w:rPr>
        <w:t>缴纳</w:t>
      </w:r>
      <w:r w:rsidRPr="00AA5C1C">
        <w:rPr>
          <w:rFonts w:ascii="宋体" w:hAnsi="宋体"/>
          <w:szCs w:val="21"/>
        </w:rPr>
        <w:t>费用</w:t>
      </w:r>
      <w:r w:rsidRPr="00AA5C1C">
        <w:rPr>
          <w:rFonts w:ascii="宋体" w:hAnsi="宋体" w:hint="eastAsia"/>
          <w:szCs w:val="21"/>
        </w:rPr>
        <w:t>的</w:t>
      </w:r>
      <w:r w:rsidRPr="00AA5C1C">
        <w:rPr>
          <w:rFonts w:ascii="宋体" w:hAnsi="宋体"/>
          <w:szCs w:val="21"/>
        </w:rPr>
        <w:t>时间</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4.2.1 </w:t>
      </w:r>
      <w:r w:rsidRPr="00AA5C1C">
        <w:rPr>
          <w:rFonts w:ascii="宋体" w:hAnsi="宋体"/>
          <w:szCs w:val="21"/>
        </w:rPr>
        <w:t>在合同签署之日至审核前20天，</w:t>
      </w:r>
      <w:r w:rsidRPr="00AA5C1C">
        <w:rPr>
          <w:rFonts w:ascii="宋体" w:hAnsi="宋体" w:hint="eastAsia"/>
          <w:szCs w:val="21"/>
        </w:rPr>
        <w:t>应由甲方向乙方直接</w:t>
      </w:r>
      <w:r w:rsidRPr="00AA5C1C">
        <w:rPr>
          <w:rFonts w:ascii="宋体" w:hAnsi="宋体"/>
          <w:szCs w:val="21"/>
        </w:rPr>
        <w:t>支付申请费</w:t>
      </w:r>
      <w:r w:rsidRPr="00AA5C1C">
        <w:rPr>
          <w:rFonts w:ascii="宋体" w:hAnsi="宋体" w:hint="eastAsia"/>
          <w:szCs w:val="21"/>
        </w:rPr>
        <w:t>、注册费、年金</w:t>
      </w:r>
      <w:r w:rsidRPr="00AA5C1C">
        <w:rPr>
          <w:rFonts w:ascii="宋体" w:hAnsi="宋体"/>
          <w:szCs w:val="21"/>
        </w:rPr>
        <w:t>和审核费</w:t>
      </w:r>
      <w:r w:rsidRPr="00AA5C1C">
        <w:rPr>
          <w:rFonts w:ascii="宋体" w:hAnsi="宋体" w:hint="eastAsia"/>
          <w:szCs w:val="21"/>
        </w:rPr>
        <w:t>等基本费用（4.1.1）</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4.2.2 保持证书费用（4.1.2）</w:t>
      </w:r>
      <w:r w:rsidRPr="00AA5C1C">
        <w:rPr>
          <w:rFonts w:ascii="宋体" w:hAnsi="宋体"/>
          <w:szCs w:val="21"/>
        </w:rPr>
        <w:t>在每次监督审核的30日之前一次付清。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4.3 </w:t>
      </w:r>
      <w:r w:rsidRPr="00AA5C1C">
        <w:rPr>
          <w:rFonts w:ascii="宋体" w:hAnsi="宋体"/>
          <w:szCs w:val="21"/>
        </w:rPr>
        <w:t>审核人员</w:t>
      </w:r>
      <w:r w:rsidRPr="00AA5C1C">
        <w:rPr>
          <w:rFonts w:hint="eastAsia"/>
          <w:szCs w:val="21"/>
        </w:rPr>
        <w:t>因</w:t>
      </w:r>
      <w:r w:rsidRPr="00AA5C1C">
        <w:rPr>
          <w:szCs w:val="21"/>
        </w:rPr>
        <w:t>本项目产生</w:t>
      </w:r>
      <w:r w:rsidRPr="00AA5C1C">
        <w:rPr>
          <w:rFonts w:ascii="宋体" w:hAnsi="宋体"/>
          <w:szCs w:val="21"/>
        </w:rPr>
        <w:t>的食、宿、交通费用按实际支出由甲方承担。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4.4 </w:t>
      </w:r>
      <w:r w:rsidRPr="00AA5C1C">
        <w:rPr>
          <w:szCs w:val="21"/>
        </w:rPr>
        <w:t>乙方向</w:t>
      </w:r>
      <w:r w:rsidRPr="00AA5C1C">
        <w:rPr>
          <w:rFonts w:hint="eastAsia"/>
          <w:szCs w:val="21"/>
        </w:rPr>
        <w:t>甲方</w:t>
      </w:r>
      <w:r w:rsidRPr="00AA5C1C">
        <w:rPr>
          <w:szCs w:val="21"/>
        </w:rPr>
        <w:t>提供免费</w:t>
      </w:r>
      <w:r w:rsidRPr="00AA5C1C">
        <w:rPr>
          <w:rFonts w:ascii="宋体" w:hAnsi="宋体"/>
          <w:szCs w:val="21"/>
        </w:rPr>
        <w:t>证书正本一套（中、英文版各1张</w:t>
      </w:r>
      <w:r w:rsidRPr="00AA5C1C">
        <w:rPr>
          <w:rFonts w:ascii="宋体" w:hAnsi="宋体" w:hint="eastAsia"/>
          <w:szCs w:val="21"/>
        </w:rPr>
        <w:t>，军标认证无英文版证书</w:t>
      </w:r>
      <w:r w:rsidRPr="00AA5C1C">
        <w:rPr>
          <w:rFonts w:ascii="宋体" w:hAnsi="宋体"/>
          <w:szCs w:val="21"/>
        </w:rPr>
        <w:t>），甲方申请加印证</w:t>
      </w:r>
      <w:r w:rsidRPr="00AA5C1C">
        <w:rPr>
          <w:rFonts w:ascii="宋体" w:hAnsi="宋体"/>
          <w:szCs w:val="21"/>
        </w:rPr>
        <w:lastRenderedPageBreak/>
        <w:t>书副本张，其中中文版张，英文版张，每张收费100元，共计 ￥元。</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4.5 </w:t>
      </w:r>
      <w:r w:rsidRPr="00AA5C1C">
        <w:rPr>
          <w:rFonts w:ascii="宋体" w:hAnsi="宋体"/>
          <w:szCs w:val="21"/>
        </w:rPr>
        <w:t>由于乙方原因造成审核人日或费用的增加，增加部分</w:t>
      </w:r>
      <w:r w:rsidRPr="00AA5C1C">
        <w:rPr>
          <w:rFonts w:ascii="宋体" w:hAnsi="宋体" w:hint="eastAsia"/>
          <w:szCs w:val="21"/>
        </w:rPr>
        <w:t>由</w:t>
      </w:r>
      <w:r w:rsidRPr="00AA5C1C">
        <w:rPr>
          <w:rFonts w:ascii="宋体" w:hAnsi="宋体"/>
          <w:szCs w:val="21"/>
        </w:rPr>
        <w:t>乙方承担。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4.6 </w:t>
      </w:r>
      <w:r w:rsidRPr="00AA5C1C">
        <w:rPr>
          <w:rFonts w:ascii="宋体" w:hAnsi="宋体"/>
          <w:szCs w:val="21"/>
        </w:rPr>
        <w:t>由于甲方原因造成审核人日或费用的增加，增加部分</w:t>
      </w:r>
      <w:r w:rsidRPr="00AA5C1C">
        <w:rPr>
          <w:rFonts w:ascii="宋体" w:hAnsi="宋体" w:hint="eastAsia"/>
          <w:szCs w:val="21"/>
        </w:rPr>
        <w:t>由</w:t>
      </w:r>
      <w:r w:rsidRPr="00AA5C1C">
        <w:rPr>
          <w:rFonts w:ascii="宋体" w:hAnsi="宋体"/>
          <w:szCs w:val="21"/>
        </w:rPr>
        <w:t>甲方承担。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4.7 因甲方原因造成增加的特定审核，审核费用应由甲方承担，</w:t>
      </w:r>
      <w:r w:rsidRPr="00AA5C1C">
        <w:rPr>
          <w:rFonts w:ascii="宋体" w:hAnsi="宋体"/>
          <w:szCs w:val="21"/>
        </w:rPr>
        <w:t>按</w:t>
      </w:r>
      <w:r w:rsidRPr="00AA5C1C">
        <w:rPr>
          <w:rFonts w:ascii="宋体" w:hAnsi="宋体" w:hint="eastAsia"/>
          <w:szCs w:val="21"/>
        </w:rPr>
        <w:t>4</w:t>
      </w:r>
      <w:r w:rsidRPr="00AA5C1C">
        <w:rPr>
          <w:rFonts w:ascii="宋体" w:hAnsi="宋体"/>
          <w:szCs w:val="21"/>
        </w:rPr>
        <w:t>000元/人日收费</w:t>
      </w:r>
      <w:r w:rsidRPr="00AA5C1C">
        <w:rPr>
          <w:rFonts w:ascii="宋体" w:hAnsi="宋体" w:hint="eastAsia"/>
          <w:szCs w:val="21"/>
        </w:rPr>
        <w:t>，审核时间由双方在审核前商定，</w:t>
      </w:r>
      <w:r w:rsidRPr="00AA5C1C">
        <w:rPr>
          <w:rFonts w:ascii="宋体" w:hAnsi="宋体"/>
          <w:szCs w:val="21"/>
        </w:rPr>
        <w:t>在审核</w:t>
      </w:r>
      <w:r w:rsidRPr="00AA5C1C">
        <w:rPr>
          <w:rFonts w:ascii="宋体" w:hAnsi="宋体" w:hint="eastAsia"/>
          <w:szCs w:val="21"/>
        </w:rPr>
        <w:t>开始</w:t>
      </w:r>
      <w:r w:rsidRPr="00AA5C1C">
        <w:rPr>
          <w:rFonts w:ascii="宋体" w:hAnsi="宋体"/>
          <w:szCs w:val="21"/>
        </w:rPr>
        <w:t>3日</w:t>
      </w:r>
      <w:r w:rsidRPr="00AA5C1C">
        <w:rPr>
          <w:rFonts w:ascii="宋体" w:hAnsi="宋体" w:hint="eastAsia"/>
          <w:szCs w:val="21"/>
        </w:rPr>
        <w:t>前</w:t>
      </w:r>
      <w:r w:rsidRPr="00AA5C1C">
        <w:rPr>
          <w:rFonts w:ascii="宋体" w:hAnsi="宋体"/>
          <w:szCs w:val="21"/>
        </w:rPr>
        <w:t>支付。</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4.8 由于乙方原因造成增加的特定审核，审核费用由乙方承担，并事先通知甲方。</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5 </w:t>
      </w:r>
      <w:r w:rsidRPr="00AA5C1C">
        <w:rPr>
          <w:rFonts w:ascii="宋体" w:hAnsi="宋体"/>
          <w:b/>
          <w:bCs/>
          <w:szCs w:val="21"/>
        </w:rPr>
        <w:t>双方的责任、权利和义务</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 </w:t>
      </w:r>
      <w:r w:rsidRPr="00AA5C1C">
        <w:rPr>
          <w:rFonts w:ascii="宋体" w:hAnsi="宋体"/>
          <w:szCs w:val="21"/>
        </w:rPr>
        <w:t>甲方</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5.1.1 </w:t>
      </w:r>
      <w:r w:rsidRPr="00AA5C1C">
        <w:rPr>
          <w:rFonts w:ascii="宋体" w:hAnsi="宋体"/>
          <w:szCs w:val="21"/>
        </w:rPr>
        <w:t>始终遵守国家</w:t>
      </w:r>
      <w:r w:rsidRPr="00AA5C1C">
        <w:rPr>
          <w:rFonts w:ascii="宋体" w:hAnsi="宋体" w:hint="eastAsia"/>
          <w:szCs w:val="21"/>
        </w:rPr>
        <w:t>及武器装备主管部门</w:t>
      </w:r>
      <w:r w:rsidRPr="00AA5C1C">
        <w:rPr>
          <w:rFonts w:ascii="宋体" w:hAnsi="宋体"/>
          <w:szCs w:val="21"/>
        </w:rPr>
        <w:t>认证</w:t>
      </w:r>
      <w:r w:rsidRPr="00AA5C1C">
        <w:rPr>
          <w:rFonts w:ascii="宋体" w:hAnsi="宋体" w:hint="eastAsia"/>
          <w:szCs w:val="21"/>
        </w:rPr>
        <w:t>认可相关法律法规、规章及规范要求。</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5.1.2遵守认证程序要求，如实提供相关材料和信息。管理体系通过认证注册后，持续保持其有效运行。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5.1.3</w:t>
      </w:r>
      <w:r w:rsidRPr="00AA5C1C">
        <w:rPr>
          <w:rFonts w:ascii="宋体" w:hAnsi="宋体" w:hint="eastAsia"/>
          <w:spacing w:val="-6"/>
          <w:szCs w:val="21"/>
        </w:rPr>
        <w:t>接受国家认证认可监督管理委员会(CNCA)、中国合格评定国家认可委员会(CNAS)等认证行政监管部门安排的稽查、检查、见证评审、确认审核和认证机构对投诉的调查，对有关事项的询问和调查如实提供相关材料和信息。</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5.1.4 </w:t>
      </w:r>
      <w:r w:rsidRPr="00AA5C1C">
        <w:rPr>
          <w:rFonts w:ascii="宋体" w:hAnsi="宋体"/>
          <w:szCs w:val="21"/>
        </w:rPr>
        <w:t>在认证审核前提供至少</w:t>
      </w:r>
      <w:r w:rsidRPr="00AA5C1C">
        <w:rPr>
          <w:rFonts w:ascii="宋体" w:hAnsi="宋体" w:hint="eastAsia"/>
          <w:szCs w:val="21"/>
        </w:rPr>
        <w:t>3</w:t>
      </w:r>
      <w:r w:rsidRPr="00AA5C1C">
        <w:rPr>
          <w:rFonts w:ascii="宋体" w:hAnsi="宋体"/>
          <w:szCs w:val="21"/>
        </w:rPr>
        <w:t>个月</w:t>
      </w:r>
      <w:r w:rsidRPr="00AA5C1C">
        <w:rPr>
          <w:rFonts w:ascii="宋体" w:hAnsi="宋体" w:hint="eastAsia"/>
          <w:szCs w:val="21"/>
        </w:rPr>
        <w:t>（EnMS为6个月）</w:t>
      </w:r>
      <w:r w:rsidRPr="00AA5C1C">
        <w:rPr>
          <w:rFonts w:ascii="宋体" w:hAnsi="宋体"/>
          <w:szCs w:val="21"/>
        </w:rPr>
        <w:t>的管理体系有效运行的证据，并对申报信息</w:t>
      </w:r>
      <w:r w:rsidRPr="00AA5C1C">
        <w:rPr>
          <w:rFonts w:ascii="宋体" w:hAnsi="宋体" w:hint="eastAsia"/>
          <w:szCs w:val="21"/>
        </w:rPr>
        <w:t>和资料</w:t>
      </w:r>
      <w:r w:rsidRPr="00AA5C1C">
        <w:rPr>
          <w:rFonts w:ascii="宋体" w:hAnsi="宋体"/>
          <w:szCs w:val="21"/>
        </w:rPr>
        <w:t>的真实性负责。</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5.1.5 </w:t>
      </w:r>
      <w:r w:rsidRPr="00AA5C1C">
        <w:rPr>
          <w:rFonts w:ascii="宋体" w:hAnsi="宋体"/>
          <w:szCs w:val="21"/>
        </w:rPr>
        <w:t>为进行认证审核做出全部必要的安排，包括提供文件、所有区域的进入、查阅记录和人员访问，这些安排也适用于监督、再认证</w:t>
      </w:r>
      <w:r w:rsidRPr="00AA5C1C">
        <w:rPr>
          <w:rFonts w:ascii="宋体" w:hAnsi="宋体" w:hint="eastAsia"/>
          <w:szCs w:val="21"/>
        </w:rPr>
        <w:t>（或综合评议）</w:t>
      </w:r>
      <w:r w:rsidRPr="00AA5C1C">
        <w:rPr>
          <w:rFonts w:ascii="宋体" w:hAnsi="宋体"/>
          <w:szCs w:val="21"/>
        </w:rPr>
        <w:t>和解决投诉。在审核现场有责任保证审核人员的人身安全</w:t>
      </w:r>
      <w:r w:rsidRPr="00AA5C1C">
        <w:rPr>
          <w:rFonts w:ascii="宋体" w:hAnsi="宋体" w:hint="eastAsia"/>
          <w:szCs w:val="21"/>
        </w:rPr>
        <w:t>，需要时，为接纳到场的观察员（如认可评审员或实习审核员）提供条件。</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5.1.6甲方应配合审核活动，申请材料与实际情况保持一致，提交的信息和材料真实有效。保证审核期间生产或服务正常运行。监督审核应覆盖所有认证范围内典型产品/服务和有代表性过程。甲方的最高管理者、QMS相关职能部门负责人应参加首、末次会议，并接受审核。如甲方最高管理者不能参加首、末次会议的，应</w:t>
      </w:r>
      <w:r w:rsidR="00A770B8" w:rsidRPr="00AA5C1C">
        <w:rPr>
          <w:rFonts w:ascii="宋体" w:hAnsi="宋体" w:hint="eastAsia"/>
          <w:szCs w:val="21"/>
        </w:rPr>
        <w:t>由</w:t>
      </w:r>
      <w:r w:rsidRPr="00AA5C1C">
        <w:rPr>
          <w:rFonts w:ascii="宋体" w:hAnsi="宋体" w:hint="eastAsia"/>
          <w:szCs w:val="21"/>
        </w:rPr>
        <w:t>获得书面授权的其他高级管理层成员参会。不符合的整改和验证应在规定时限内完成。因甲方未遵守前述规定导致审核终止、审核无效、需要补充审核或者引发认证证书暂停等后果，由甲方自行承担，乙方不对此承担任何责任。</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5.1.7 </w:t>
      </w:r>
      <w:r w:rsidRPr="00AA5C1C">
        <w:rPr>
          <w:rFonts w:ascii="宋体" w:hAnsi="宋体"/>
          <w:szCs w:val="21"/>
        </w:rPr>
        <w:t>管理体系认证注册后</w:t>
      </w:r>
      <w:r w:rsidRPr="00AA5C1C">
        <w:rPr>
          <w:rFonts w:ascii="宋体" w:hAnsi="宋体" w:hint="eastAsia"/>
          <w:szCs w:val="21"/>
        </w:rPr>
        <w:t>，应</w:t>
      </w:r>
      <w:r w:rsidRPr="00AA5C1C">
        <w:rPr>
          <w:rFonts w:ascii="宋体" w:hAnsi="宋体"/>
          <w:szCs w:val="21"/>
        </w:rPr>
        <w:t>按</w:t>
      </w:r>
      <w:r w:rsidRPr="00AA5C1C">
        <w:rPr>
          <w:rFonts w:ascii="宋体" w:hAnsi="宋体" w:hint="eastAsia"/>
          <w:szCs w:val="21"/>
        </w:rPr>
        <w:t>《管理体系认证获证方须知》的</w:t>
      </w:r>
      <w:r w:rsidRPr="00AA5C1C">
        <w:rPr>
          <w:rFonts w:ascii="宋体" w:hAnsi="宋体"/>
          <w:szCs w:val="21"/>
        </w:rPr>
        <w:t>规定正确使用其管理体系认证证书</w:t>
      </w:r>
      <w:r w:rsidRPr="00AA5C1C">
        <w:rPr>
          <w:rFonts w:ascii="宋体" w:hAnsi="宋体" w:hint="eastAsia"/>
          <w:szCs w:val="21"/>
        </w:rPr>
        <w:t>、认证</w:t>
      </w:r>
      <w:r w:rsidRPr="00AA5C1C">
        <w:rPr>
          <w:rFonts w:ascii="宋体" w:hAnsi="宋体"/>
          <w:szCs w:val="21"/>
        </w:rPr>
        <w:t>标</w:t>
      </w:r>
      <w:r w:rsidRPr="00AA5C1C">
        <w:rPr>
          <w:rFonts w:ascii="宋体" w:hAnsi="宋体" w:hint="eastAsia"/>
          <w:szCs w:val="21"/>
        </w:rPr>
        <w:t>志和有关信息</w:t>
      </w:r>
      <w:r w:rsidRPr="00AA5C1C">
        <w:rPr>
          <w:rFonts w:ascii="宋体" w:hAnsi="宋体"/>
          <w:szCs w:val="21"/>
        </w:rPr>
        <w:t>的</w:t>
      </w:r>
      <w:r w:rsidRPr="00AA5C1C">
        <w:rPr>
          <w:rFonts w:ascii="宋体" w:hAnsi="宋体" w:hint="eastAsia"/>
          <w:szCs w:val="21"/>
        </w:rPr>
        <w:t>权利，并接受认证机构的监督管理。</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 xml:space="preserve">5.1.7.1 </w:t>
      </w:r>
      <w:r w:rsidRPr="00AA5C1C">
        <w:rPr>
          <w:rFonts w:ascii="宋体" w:hAnsi="宋体"/>
          <w:szCs w:val="21"/>
        </w:rPr>
        <w:t>只用认证证书证明其管理体系符合了特定标准和其他引用文件</w:t>
      </w:r>
      <w:r w:rsidRPr="00AA5C1C">
        <w:rPr>
          <w:rFonts w:ascii="宋体" w:hAnsi="宋体" w:hint="eastAsia"/>
          <w:szCs w:val="21"/>
        </w:rPr>
        <w:t>。</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 xml:space="preserve">5.1.7.2 </w:t>
      </w:r>
      <w:r w:rsidRPr="00AA5C1C">
        <w:rPr>
          <w:rFonts w:ascii="宋体" w:hAnsi="宋体"/>
          <w:szCs w:val="21"/>
        </w:rPr>
        <w:t>有正确对外宣传其获得管理体系认证注册资格的权利，但应就获准认证范围做出声明；在传播媒体中对认证内容的引用应符合规定要求；不能用认证</w:t>
      </w:r>
      <w:r w:rsidRPr="00AA5C1C">
        <w:rPr>
          <w:rFonts w:ascii="宋体" w:hAnsi="宋体" w:hint="eastAsia"/>
          <w:szCs w:val="21"/>
        </w:rPr>
        <w:t>证书和相关文字、符号</w:t>
      </w:r>
      <w:r w:rsidRPr="00AA5C1C">
        <w:rPr>
          <w:rFonts w:ascii="宋体" w:hAnsi="宋体"/>
          <w:szCs w:val="21"/>
        </w:rPr>
        <w:t>来</w:t>
      </w:r>
      <w:r w:rsidRPr="00AA5C1C">
        <w:rPr>
          <w:rFonts w:ascii="宋体" w:hAnsi="宋体" w:hint="eastAsia"/>
          <w:szCs w:val="21"/>
        </w:rPr>
        <w:t>误导或</w:t>
      </w:r>
      <w:r w:rsidRPr="00AA5C1C">
        <w:rPr>
          <w:rFonts w:ascii="宋体" w:hAnsi="宋体"/>
          <w:szCs w:val="21"/>
        </w:rPr>
        <w:t>暗示其产品和/或服务得到乙方的批准；不</w:t>
      </w:r>
      <w:r w:rsidRPr="00AA5C1C">
        <w:rPr>
          <w:rFonts w:ascii="宋体" w:hAnsi="宋体" w:hint="eastAsia"/>
          <w:szCs w:val="21"/>
        </w:rPr>
        <w:t>得</w:t>
      </w:r>
      <w:r w:rsidRPr="00AA5C1C">
        <w:rPr>
          <w:rFonts w:ascii="宋体" w:hAnsi="宋体"/>
          <w:szCs w:val="21"/>
        </w:rPr>
        <w:t>采取误导的方式使用或部分使用认证文件、标志和报告。</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5.1.7.3 按乙方有关规定，可以使用认证标志（仅限国标），国军标认证证书和标志不允许公开。但该标志或所附文字不应使人对认证对象和授予认证的乙方产生歧义；标志不应用于产品或消费者所见的产品包装上，或以任何其他可解释为表示产品符合性的方式使用；只有在注明获证组织通过特定管理体系标准认证及认证机构名称的情况下，方可在产品包装上标注认证标志。不允许将标志用于实验室、标准或检查报</w:t>
      </w:r>
      <w:r w:rsidRPr="00AA5C1C">
        <w:rPr>
          <w:rFonts w:ascii="宋体" w:hAnsi="宋体" w:hint="eastAsia"/>
          <w:szCs w:val="21"/>
        </w:rPr>
        <w:lastRenderedPageBreak/>
        <w:t>告中。</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5.1.7.4 不得使用</w:t>
      </w:r>
      <w:r w:rsidRPr="00AA5C1C">
        <w:rPr>
          <w:rFonts w:ascii="宋体" w:hAnsi="宋体"/>
          <w:szCs w:val="21"/>
        </w:rPr>
        <w:t>CNAS认可标识</w:t>
      </w:r>
      <w:r w:rsidRPr="00AA5C1C">
        <w:rPr>
          <w:rFonts w:ascii="宋体" w:hAnsi="宋体" w:hint="eastAsia"/>
          <w:szCs w:val="21"/>
        </w:rPr>
        <w:t>和（或）认可状态声明、IAF-MLA/CNAS标识或</w:t>
      </w:r>
      <w:r w:rsidRPr="00AA5C1C">
        <w:rPr>
          <w:rFonts w:ascii="宋体" w:hAnsi="宋体"/>
          <w:szCs w:val="21"/>
        </w:rPr>
        <w:t>IAF-MLA</w:t>
      </w:r>
      <w:r w:rsidRPr="00AA5C1C">
        <w:rPr>
          <w:rFonts w:ascii="宋体" w:hAnsi="宋体" w:hint="eastAsia"/>
          <w:szCs w:val="21"/>
        </w:rPr>
        <w:t>国际互认标志。</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5.1.7.5认证证书处于暂停期间、被撤销或注销后，不得继续使用认证证书和认证标志。</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5.1.8 认证活动开始之前，向乙方明确因保密而不能涉及的活动区域，以及特殊要求。</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5.1.9 除本合同规定的款项外，不应以任何形式或名义向审核组成员馈赠钱、物。</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5.1.10</w:t>
      </w:r>
      <w:r w:rsidRPr="00AA5C1C">
        <w:rPr>
          <w:rFonts w:ascii="宋体" w:hAnsi="宋体"/>
          <w:szCs w:val="21"/>
        </w:rPr>
        <w:t>在宣传认证结果时，不得损害乙方的声誉</w:t>
      </w:r>
      <w:r w:rsidRPr="00AA5C1C">
        <w:rPr>
          <w:rFonts w:ascii="宋体" w:hAnsi="宋体" w:hint="eastAsia"/>
          <w:szCs w:val="21"/>
        </w:rPr>
        <w:t>，不得损害认证制度</w:t>
      </w:r>
      <w:r w:rsidRPr="00AA5C1C">
        <w:rPr>
          <w:rFonts w:ascii="宋体" w:hAnsi="宋体"/>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 xml:space="preserve">5.1.11 </w:t>
      </w:r>
      <w:r w:rsidRPr="00AA5C1C">
        <w:rPr>
          <w:rFonts w:ascii="宋体" w:hAnsi="宋体"/>
          <w:szCs w:val="21"/>
        </w:rPr>
        <w:t>未经乙方许可不得扩散乙方使用的认证技术。</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 xml:space="preserve">5.1.12 </w:t>
      </w:r>
      <w:r w:rsidRPr="00AA5C1C">
        <w:rPr>
          <w:rFonts w:ascii="宋体" w:hAnsi="宋体"/>
          <w:szCs w:val="21"/>
        </w:rPr>
        <w:t xml:space="preserve">管理体系认证合格后，对管理体系有效运行和 </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/□信息安全/□信息技术服务风险负责，并遵守乙方有关认证证书暂停、撤销</w:t>
      </w:r>
      <w:r w:rsidRPr="00AA5C1C">
        <w:rPr>
          <w:rFonts w:ascii="宋体" w:hAnsi="宋体" w:hint="eastAsia"/>
          <w:szCs w:val="21"/>
        </w:rPr>
        <w:t>、注销</w:t>
      </w:r>
      <w:r w:rsidRPr="00AA5C1C">
        <w:rPr>
          <w:rFonts w:ascii="宋体" w:hAnsi="宋体"/>
          <w:szCs w:val="21"/>
        </w:rPr>
        <w:t>的规定</w:t>
      </w:r>
      <w:r w:rsidRPr="00AA5C1C">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 甲方在注册资格有效期内，出现下列情况之一时，会被乙方要求暂停使用认证证书和认证标志，国标信息上报主管部门并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 管理体系持续或严重不满足认证要求，包括对管理体系文件与实际业务运作严重脱离；</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5.1.12.1.2 不满足适用法律法规要求，且未采取有效纠正措施的；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5.1.12.1.3受到</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相关行政处罚，且尚未完成整改的；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5.1.12.1.4发生重大</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事故，反映获证组织相应管理体系运行存在重大缺陷的；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5.1.12.1.5拒绝配合市场监管部门的认证执法监督检查，或者提供虚假材料或信息的；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5.1.12.1.6持有的与管理体系范围有关的行政许可文件、资质证书、强制性认证证书等过期失效的；重新提交的申请已被受理但尚未换证；</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5.1.12.1.7不能按照规定的时间间隔接受监督审核的；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5.1.12.1.8未按《管理体系认证获证方须知》等</w:t>
      </w:r>
      <w:r w:rsidRPr="00AA5C1C">
        <w:rPr>
          <w:rFonts w:ascii="宋体" w:hAnsi="宋体"/>
          <w:szCs w:val="21"/>
        </w:rPr>
        <w:t>规定正确</w:t>
      </w:r>
      <w:r w:rsidRPr="00AA5C1C">
        <w:rPr>
          <w:rFonts w:ascii="宋体" w:hAnsi="宋体" w:hint="eastAsia"/>
          <w:szCs w:val="21"/>
        </w:rPr>
        <w:t>引用和宣传获得的认证证书和有关信息，包括认证证书和认证标志的使用；</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5.1.12.1.9不承担、履行认证合同约定的责任和义务的；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5.1.12.1.10被有关行政监管部门责令停业整顿；</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5.1.12.1.11发生与</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相关重大舆情的；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5.1.12.1.12主动请求暂停；</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5.1.12.1.13其他应当暂停认证证书的情况。</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 甲方有下列情况之一时，其认证注册资格将被撤销，乙方将民标信息上报主管部门并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且收回证书：</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5.1.12.2.1 被注销或撤销法律地位证明文件的；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5.1.12.2.2被“国家企业信用信息公示系统”和“信用中国”列入“严重违法失信名单”；</w:t>
      </w:r>
    </w:p>
    <w:p w:rsidR="00EE4184" w:rsidRPr="00AA5C1C" w:rsidRDefault="00E12E58">
      <w:pPr>
        <w:tabs>
          <w:tab w:val="left" w:pos="900"/>
        </w:tabs>
        <w:adjustRightInd w:val="0"/>
        <w:snapToGrid w:val="0"/>
        <w:spacing w:line="360" w:lineRule="auto"/>
        <w:rPr>
          <w:rFonts w:ascii="宋体" w:hAnsi="宋体"/>
          <w:strike/>
          <w:szCs w:val="21"/>
        </w:rPr>
      </w:pPr>
      <w:r w:rsidRPr="00AA5C1C">
        <w:rPr>
          <w:rFonts w:ascii="宋体" w:hAnsi="宋体" w:hint="eastAsia"/>
          <w:szCs w:val="21"/>
        </w:rPr>
        <w:lastRenderedPageBreak/>
        <w:t>5.1.12.2.3认证证书的暂停期限已满，但导致暂停的问题未得到解决或有效纠正的；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5.1.12.2.4经行政监管部门确认因甲方违规而造成产品和服务等重大质量、环境、安全、能源使用事故的；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5.1.12.2.5 没有运行管理体系或者已不具备运行条件的；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5.1.12.2.6 其他应撤销认证证书的情况。</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5.1.12.3 甲方有下列情况之一时，其认证注册资格将被注销，乙方将民标信息上报主管部门并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且收回证书：</w:t>
      </w:r>
    </w:p>
    <w:p w:rsidR="00EE4184" w:rsidRPr="00AA5C1C" w:rsidRDefault="00E12E58">
      <w:pPr>
        <w:pStyle w:val="Default"/>
        <w:spacing w:line="360" w:lineRule="auto"/>
        <w:jc w:val="both"/>
        <w:rPr>
          <w:rFonts w:ascii="宋体" w:eastAsia="宋体" w:hAnsi="宋体" w:cs="Times New Roman"/>
          <w:color w:val="auto"/>
          <w:kern w:val="2"/>
          <w:sz w:val="21"/>
          <w:szCs w:val="21"/>
        </w:rPr>
      </w:pPr>
      <w:r w:rsidRPr="00AA5C1C">
        <w:rPr>
          <w:rFonts w:ascii="宋体" w:eastAsia="宋体" w:hAnsi="宋体" w:cs="Times New Roman" w:hint="eastAsia"/>
          <w:color w:val="auto"/>
          <w:kern w:val="2"/>
          <w:sz w:val="21"/>
          <w:szCs w:val="21"/>
        </w:rPr>
        <w:t>5.1.12.3．1 获证组织申请注销认证证书；</w:t>
      </w:r>
    </w:p>
    <w:p w:rsidR="00EE4184" w:rsidRPr="00AA5C1C" w:rsidRDefault="00E12E58">
      <w:pPr>
        <w:pStyle w:val="Default"/>
        <w:spacing w:line="360" w:lineRule="auto"/>
        <w:jc w:val="both"/>
        <w:rPr>
          <w:rFonts w:ascii="宋体" w:eastAsia="宋体" w:hAnsi="宋体" w:cs="Times New Roman"/>
          <w:color w:val="auto"/>
          <w:kern w:val="2"/>
          <w:sz w:val="21"/>
          <w:szCs w:val="21"/>
        </w:rPr>
      </w:pPr>
      <w:r w:rsidRPr="00AA5C1C">
        <w:rPr>
          <w:rFonts w:ascii="宋体" w:eastAsia="宋体" w:hAnsi="宋体" w:cs="Times New Roman" w:hint="eastAsia"/>
          <w:color w:val="auto"/>
          <w:kern w:val="2"/>
          <w:sz w:val="21"/>
          <w:szCs w:val="21"/>
        </w:rPr>
        <w:t>5.1.12.3．2认证证书有效期届满，未申请延续使用；</w:t>
      </w:r>
    </w:p>
    <w:p w:rsidR="00EE4184" w:rsidRPr="00AA5C1C" w:rsidRDefault="00E12E58">
      <w:pPr>
        <w:pStyle w:val="Default"/>
        <w:spacing w:line="360" w:lineRule="auto"/>
        <w:jc w:val="both"/>
        <w:rPr>
          <w:rFonts w:ascii="宋体" w:eastAsia="宋体" w:hAnsi="宋体" w:cs="Times New Roman"/>
          <w:color w:val="auto"/>
          <w:kern w:val="2"/>
          <w:sz w:val="21"/>
          <w:szCs w:val="21"/>
        </w:rPr>
      </w:pPr>
      <w:r w:rsidRPr="00AA5C1C">
        <w:rPr>
          <w:rFonts w:ascii="宋体" w:eastAsia="宋体" w:hAnsi="宋体" w:cs="Times New Roman" w:hint="eastAsia"/>
          <w:color w:val="auto"/>
          <w:kern w:val="2"/>
          <w:sz w:val="21"/>
          <w:szCs w:val="21"/>
        </w:rPr>
        <w:t>5.1.12.3．3  因换发新证书而注销旧证书；</w:t>
      </w:r>
    </w:p>
    <w:p w:rsidR="00EE4184" w:rsidRPr="00AA5C1C" w:rsidRDefault="00E12E58">
      <w:pPr>
        <w:pStyle w:val="Default"/>
        <w:spacing w:line="360" w:lineRule="auto"/>
        <w:jc w:val="both"/>
        <w:rPr>
          <w:rFonts w:ascii="宋体" w:hAnsi="宋体"/>
          <w:color w:val="auto"/>
          <w:szCs w:val="21"/>
        </w:rPr>
      </w:pPr>
      <w:r w:rsidRPr="00AA5C1C">
        <w:rPr>
          <w:rFonts w:ascii="宋体" w:eastAsia="宋体" w:hAnsi="宋体" w:cs="Times New Roman" w:hint="eastAsia"/>
          <w:color w:val="auto"/>
          <w:kern w:val="2"/>
          <w:sz w:val="21"/>
          <w:szCs w:val="21"/>
        </w:rPr>
        <w:t>5.1.12.3．4  其他原因需要注销认证证书。</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5.1.13</w:t>
      </w:r>
      <w:r w:rsidRPr="00AA5C1C">
        <w:rPr>
          <w:rFonts w:ascii="宋体" w:hAnsi="宋体"/>
          <w:szCs w:val="21"/>
        </w:rPr>
        <w:t>在认证</w:t>
      </w:r>
      <w:r w:rsidRPr="00AA5C1C">
        <w:rPr>
          <w:rFonts w:ascii="宋体" w:hAnsi="宋体" w:hint="eastAsia"/>
          <w:szCs w:val="21"/>
        </w:rPr>
        <w:t>证书</w:t>
      </w:r>
      <w:r w:rsidRPr="00AA5C1C">
        <w:rPr>
          <w:rFonts w:ascii="宋体" w:hAnsi="宋体"/>
          <w:szCs w:val="21"/>
        </w:rPr>
        <w:t>被暂停</w:t>
      </w:r>
      <w:r w:rsidRPr="00AA5C1C">
        <w:rPr>
          <w:rFonts w:ascii="宋体" w:hAnsi="宋体" w:hint="eastAsia"/>
          <w:szCs w:val="21"/>
        </w:rPr>
        <w:t>、</w:t>
      </w:r>
      <w:r w:rsidRPr="00AA5C1C">
        <w:rPr>
          <w:rFonts w:ascii="宋体" w:hAnsi="宋体"/>
          <w:szCs w:val="21"/>
        </w:rPr>
        <w:t>撤销</w:t>
      </w:r>
      <w:r w:rsidRPr="00AA5C1C">
        <w:rPr>
          <w:rFonts w:ascii="宋体" w:hAnsi="宋体" w:hint="eastAsia"/>
          <w:szCs w:val="21"/>
        </w:rPr>
        <w:t>、注销或认证范围缩小</w:t>
      </w:r>
      <w:r w:rsidRPr="00AA5C1C">
        <w:rPr>
          <w:rFonts w:ascii="宋体" w:hAnsi="宋体"/>
          <w:szCs w:val="21"/>
        </w:rPr>
        <w:t>后，应立即停止</w:t>
      </w:r>
      <w:r w:rsidRPr="00AA5C1C">
        <w:rPr>
          <w:rFonts w:ascii="宋体" w:hAnsi="宋体" w:hint="eastAsia"/>
          <w:szCs w:val="21"/>
        </w:rPr>
        <w:t>相关</w:t>
      </w:r>
      <w:r w:rsidRPr="00AA5C1C">
        <w:rPr>
          <w:rFonts w:ascii="宋体" w:hAnsi="宋体"/>
          <w:szCs w:val="21"/>
        </w:rPr>
        <w:t>认证内容的宣传，</w:t>
      </w:r>
      <w:r w:rsidRPr="00AA5C1C">
        <w:rPr>
          <w:rFonts w:ascii="宋体" w:hAnsi="宋体" w:hint="eastAsia"/>
          <w:szCs w:val="21"/>
        </w:rPr>
        <w:t>立即停止使用或引用认证资格的宣传、广告资料，</w:t>
      </w:r>
      <w:r w:rsidRPr="00AA5C1C">
        <w:rPr>
          <w:rFonts w:ascii="宋体" w:hAnsi="宋体"/>
          <w:szCs w:val="21"/>
        </w:rPr>
        <w:t>并按乙方的要求交回</w:t>
      </w:r>
      <w:r w:rsidRPr="00AA5C1C">
        <w:rPr>
          <w:rFonts w:ascii="宋体" w:hAnsi="宋体" w:hint="eastAsia"/>
          <w:szCs w:val="21"/>
        </w:rPr>
        <w:t>认证证书。否则，承担由此引发的一切法律后果。</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 xml:space="preserve">5.1.14 </w:t>
      </w:r>
      <w:r w:rsidRPr="00AA5C1C">
        <w:rPr>
          <w:rFonts w:ascii="宋体" w:hAnsi="宋体"/>
          <w:szCs w:val="21"/>
        </w:rPr>
        <w:t>保证在认证证书有效期内，当管理体系发生</w:t>
      </w:r>
      <w:r w:rsidRPr="00AA5C1C">
        <w:rPr>
          <w:rFonts w:ascii="宋体" w:hAnsi="宋体" w:hint="eastAsia"/>
          <w:szCs w:val="21"/>
        </w:rPr>
        <w:t>与下列方面有关的变更或情况时，应即时书面通知乙方并根据需要接受非例行监督审核或现场验证并支付相应费用：</w:t>
      </w:r>
    </w:p>
    <w:p w:rsidR="00EE4184" w:rsidRPr="00AA5C1C" w:rsidRDefault="00E12E58" w:rsidP="008A4E1A">
      <w:pPr>
        <w:tabs>
          <w:tab w:val="left" w:pos="900"/>
        </w:tabs>
        <w:adjustRightInd w:val="0"/>
        <w:snapToGrid w:val="0"/>
        <w:spacing w:line="360" w:lineRule="auto"/>
        <w:rPr>
          <w:rFonts w:ascii="宋体" w:hAnsi="宋体"/>
          <w:szCs w:val="21"/>
        </w:rPr>
      </w:pPr>
      <w:r w:rsidRPr="00AA5C1C">
        <w:rPr>
          <w:rFonts w:ascii="宋体" w:hAnsi="宋体" w:hint="eastAsia"/>
          <w:szCs w:val="21"/>
        </w:rPr>
        <w:t>5.1.14.1 客户及相关方有重大投诉；</w:t>
      </w:r>
    </w:p>
    <w:p w:rsidR="00EE4184" w:rsidRPr="00AA5C1C" w:rsidRDefault="00E12E58" w:rsidP="008A4E1A">
      <w:pPr>
        <w:tabs>
          <w:tab w:val="left" w:pos="900"/>
        </w:tabs>
        <w:adjustRightInd w:val="0"/>
        <w:snapToGrid w:val="0"/>
        <w:spacing w:line="360" w:lineRule="auto"/>
        <w:rPr>
          <w:rFonts w:ascii="宋体" w:hAnsi="宋体"/>
          <w:szCs w:val="21"/>
        </w:rPr>
      </w:pPr>
      <w:r w:rsidRPr="00AA5C1C">
        <w:rPr>
          <w:rFonts w:ascii="宋体" w:hAnsi="宋体" w:hint="eastAsia"/>
          <w:szCs w:val="21"/>
        </w:rPr>
        <w:t>5.1.14.2 管理体系和过程的重大变更，或</w:t>
      </w:r>
      <w:r w:rsidRPr="00AA5C1C">
        <w:rPr>
          <w:rFonts w:ascii="宋体" w:hAnsi="宋体"/>
          <w:szCs w:val="21"/>
        </w:rPr>
        <w:t xml:space="preserve">发生其他重大 </w:t>
      </w:r>
      <w:r w:rsidRPr="008A4E1A">
        <w:rPr>
          <w:rFonts w:ascii="宋体" w:hAnsi="宋体" w:hint="eastAsia"/>
          <w:szCs w:val="21"/>
        </w:rPr>
        <w:t>□</w:t>
      </w:r>
      <w:r w:rsidRPr="00AA5C1C">
        <w:rPr>
          <w:rFonts w:ascii="宋体" w:hAnsi="宋体"/>
          <w:szCs w:val="21"/>
        </w:rPr>
        <w:t xml:space="preserve">质量/ </w:t>
      </w:r>
      <w:r w:rsidRPr="008A4E1A">
        <w:rPr>
          <w:rFonts w:ascii="宋体" w:hAnsi="宋体" w:hint="eastAsia"/>
          <w:szCs w:val="21"/>
        </w:rPr>
        <w:t>□</w:t>
      </w:r>
      <w:r w:rsidRPr="00AA5C1C">
        <w:rPr>
          <w:rFonts w:ascii="宋体" w:hAnsi="宋体"/>
          <w:szCs w:val="21"/>
        </w:rPr>
        <w:t xml:space="preserve">环境/ </w:t>
      </w:r>
      <w:r w:rsidRPr="008A4E1A">
        <w:rPr>
          <w:rFonts w:ascii="宋体" w:hAnsi="宋体" w:hint="eastAsia"/>
          <w:szCs w:val="21"/>
        </w:rPr>
        <w:t>□职业健康</w:t>
      </w:r>
      <w:r w:rsidRPr="00AA5C1C">
        <w:rPr>
          <w:rFonts w:ascii="宋体" w:hAnsi="宋体"/>
          <w:szCs w:val="21"/>
        </w:rPr>
        <w:t>安全</w:t>
      </w:r>
      <w:r w:rsidRPr="00AA5C1C">
        <w:rPr>
          <w:rFonts w:ascii="宋体" w:hAnsi="宋体" w:hint="eastAsia"/>
          <w:szCs w:val="21"/>
        </w:rPr>
        <w:t>/</w:t>
      </w:r>
      <w:r w:rsidRPr="008A4E1A">
        <w:rPr>
          <w:rFonts w:ascii="宋体" w:hAnsi="宋体" w:hint="eastAsia"/>
          <w:szCs w:val="21"/>
        </w:rPr>
        <w:t>□能源使用/ □知识产权</w:t>
      </w:r>
      <w:r w:rsidRPr="00AA5C1C">
        <w:rPr>
          <w:rFonts w:ascii="宋体" w:hAnsi="宋体"/>
          <w:szCs w:val="21"/>
        </w:rPr>
        <w:t>事故</w:t>
      </w:r>
      <w:r w:rsidRPr="00AA5C1C">
        <w:rPr>
          <w:rFonts w:ascii="宋体" w:hAnsi="宋体" w:hint="eastAsia"/>
          <w:szCs w:val="21"/>
        </w:rPr>
        <w:t>（事件）/</w:t>
      </w:r>
      <w:r w:rsidRPr="008A4E1A">
        <w:rPr>
          <w:rFonts w:ascii="宋体" w:hAnsi="宋体" w:hint="eastAsia"/>
          <w:szCs w:val="21"/>
        </w:rPr>
        <w:t>□重大信息安全事件</w:t>
      </w:r>
      <w:r w:rsidRPr="008A4E1A">
        <w:rPr>
          <w:rFonts w:ascii="宋体" w:hAnsi="宋体"/>
          <w:szCs w:val="21"/>
        </w:rPr>
        <w:t>/</w:t>
      </w:r>
      <w:r w:rsidRPr="008A4E1A">
        <w:rPr>
          <w:rFonts w:ascii="宋体" w:hAnsi="宋体" w:hint="eastAsia"/>
          <w:szCs w:val="21"/>
        </w:rPr>
        <w:t>□信息技术服务重大投诉</w:t>
      </w:r>
      <w:r w:rsidRPr="008A4E1A">
        <w:rPr>
          <w:rFonts w:ascii="宋体" w:hAnsi="宋体"/>
          <w:szCs w:val="21"/>
        </w:rPr>
        <w:t>/</w:t>
      </w:r>
      <w:r w:rsidRPr="008A4E1A">
        <w:rPr>
          <w:rFonts w:ascii="宋体" w:hAnsi="宋体" w:hint="eastAsia"/>
          <w:szCs w:val="21"/>
        </w:rPr>
        <w:t>□信息技术服务重大投诉/□质量国家监督抽检不合</w:t>
      </w:r>
      <w:r w:rsidRPr="00AA5C1C">
        <w:rPr>
          <w:rFonts w:ascii="宋体" w:hAnsi="宋体" w:hint="eastAsia"/>
          <w:szCs w:val="21"/>
        </w:rPr>
        <w:t>格，或被行政监督部门责令停产停业整顿、被列入“国家企业信用信息公示系统”和“信用中国”发布的严重违法失信名单，或发生其他行政处罚、媒体曝光、执法监管部门检查不合格、行业通报等；</w:t>
      </w:r>
    </w:p>
    <w:p w:rsidR="00EE4184" w:rsidRPr="00AA5C1C" w:rsidRDefault="00E12E58" w:rsidP="008A4E1A">
      <w:pPr>
        <w:tabs>
          <w:tab w:val="left" w:pos="900"/>
        </w:tabs>
        <w:adjustRightInd w:val="0"/>
        <w:snapToGrid w:val="0"/>
        <w:spacing w:line="360" w:lineRule="auto"/>
        <w:rPr>
          <w:rFonts w:ascii="宋体" w:hAnsi="宋体"/>
          <w:szCs w:val="21"/>
        </w:rPr>
      </w:pPr>
      <w:r w:rsidRPr="00AA5C1C">
        <w:rPr>
          <w:rFonts w:ascii="宋体" w:hAnsi="宋体" w:hint="eastAsia"/>
          <w:szCs w:val="21"/>
        </w:rPr>
        <w:t>注：知识产权管理体系发生重大事故事件的情形包括但不限于以下情形：</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被司法机关认定为反复恶意侵犯知识产权的事件</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因知识产权保护问题产生纠纷并造成不良社会影响的；</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被知识产权行政主管部门予以处罚的</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5.1.14.3 相关情况发生变更，包括：法律地位、生产经营状况、组织状态或所有权变更；取得的行政许可资格、强制性认证或其他资质证书变更；法定代表人、最高管理者、管理者代表变更；生产经营或服务的工作场所变更；足以影响产品质量/环境/职业健康安全/能源绩效的关键生产设备或生产线的变更；体系覆盖的运作活动范围变更；</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5.1.14.4 出现影响体系运行的其他重要情况等。</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5.1.15</w:t>
      </w:r>
      <w:r w:rsidRPr="00AA5C1C">
        <w:rPr>
          <w:rFonts w:ascii="宋体" w:hAnsi="宋体"/>
          <w:szCs w:val="21"/>
        </w:rPr>
        <w:t>按合同要求，按时交纳有关所有认证费用，并对合同签订的项目费用数额保密。</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5.1.16 </w:t>
      </w:r>
      <w:r w:rsidRPr="00AA5C1C">
        <w:rPr>
          <w:rFonts w:ascii="宋体" w:hAnsi="宋体"/>
          <w:szCs w:val="21"/>
        </w:rPr>
        <w:t>向乙方提供所有有关投诉的记录和依据管理体系标准或其他规范文件的要求所采取的纠正措施的记录。</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5.1.17 </w:t>
      </w:r>
      <w:r w:rsidRPr="00AA5C1C">
        <w:rPr>
          <w:rFonts w:ascii="宋体" w:hAnsi="宋体"/>
          <w:szCs w:val="21"/>
        </w:rPr>
        <w:t>承担由于提供虚假信息</w:t>
      </w:r>
      <w:r w:rsidRPr="00AA5C1C">
        <w:rPr>
          <w:rFonts w:ascii="宋体" w:hAnsi="宋体" w:hint="eastAsia"/>
          <w:szCs w:val="21"/>
        </w:rPr>
        <w:t>和资料</w:t>
      </w:r>
      <w:r w:rsidRPr="00AA5C1C">
        <w:rPr>
          <w:rFonts w:ascii="宋体" w:hAnsi="宋体"/>
          <w:szCs w:val="21"/>
        </w:rPr>
        <w:t>造成审核失效而引发的责任及损失。</w:t>
      </w:r>
    </w:p>
    <w:p w:rsidR="00EE4184" w:rsidRPr="00AA5C1C" w:rsidRDefault="00E12E58">
      <w:pPr>
        <w:tabs>
          <w:tab w:val="left" w:pos="1080"/>
        </w:tabs>
        <w:adjustRightInd w:val="0"/>
        <w:snapToGrid w:val="0"/>
        <w:spacing w:line="360" w:lineRule="auto"/>
        <w:rPr>
          <w:rFonts w:ascii="宋体" w:hAnsi="宋体"/>
          <w:spacing w:val="-6"/>
          <w:szCs w:val="21"/>
        </w:rPr>
      </w:pPr>
      <w:r w:rsidRPr="00AA5C1C">
        <w:rPr>
          <w:rFonts w:ascii="宋体" w:hAnsi="宋体" w:hint="eastAsia"/>
          <w:spacing w:val="-6"/>
          <w:szCs w:val="21"/>
        </w:rPr>
        <w:lastRenderedPageBreak/>
        <w:t xml:space="preserve">5.1.18 </w:t>
      </w:r>
      <w:r w:rsidRPr="00AA5C1C">
        <w:rPr>
          <w:rFonts w:ascii="宋体" w:hAnsi="宋体"/>
          <w:spacing w:val="-6"/>
          <w:szCs w:val="21"/>
        </w:rPr>
        <w:t>承诺因管理体系达不到选定标准依据要求而未获得认证时，仍向乙方交纳申请费、审核费、审定费。</w:t>
      </w:r>
    </w:p>
    <w:p w:rsidR="00EE4184" w:rsidRPr="00AA5C1C" w:rsidRDefault="00E12E58">
      <w:pPr>
        <w:tabs>
          <w:tab w:val="left" w:pos="1080"/>
        </w:tabs>
        <w:adjustRightInd w:val="0"/>
        <w:snapToGrid w:val="0"/>
        <w:spacing w:line="360" w:lineRule="auto"/>
        <w:rPr>
          <w:rFonts w:ascii="宋体" w:hAnsi="宋体"/>
          <w:strike/>
          <w:spacing w:val="-6"/>
          <w:szCs w:val="21"/>
        </w:rPr>
      </w:pPr>
      <w:r w:rsidRPr="00AA5C1C">
        <w:rPr>
          <w:rFonts w:ascii="宋体" w:hAnsi="宋体" w:hint="eastAsia"/>
          <w:spacing w:val="-6"/>
          <w:szCs w:val="21"/>
        </w:rPr>
        <w:t>5.1.</w:t>
      </w:r>
      <w:r w:rsidRPr="00AA5C1C">
        <w:rPr>
          <w:rFonts w:ascii="宋体" w:hAnsi="宋体" w:hint="eastAsia"/>
          <w:szCs w:val="21"/>
        </w:rPr>
        <w:t>19 按时接受乙方安排的监督审核。</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5.1.20</w:t>
      </w:r>
      <w:r w:rsidRPr="00AA5C1C">
        <w:rPr>
          <w:rFonts w:ascii="宋体" w:hAnsi="宋体"/>
          <w:szCs w:val="21"/>
        </w:rPr>
        <w:t>对乙方认证活动及决定，有权提出投诉/申诉。</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5.1.21 承担选择的认证机构资质被撤销带来的认证证书无法使用的风险。</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 </w:t>
      </w:r>
      <w:r w:rsidRPr="00AA5C1C">
        <w:rPr>
          <w:rFonts w:ascii="宋体" w:hAnsi="宋体"/>
          <w:szCs w:val="21"/>
        </w:rPr>
        <w:t>乙方</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5.2.1 </w:t>
      </w:r>
      <w:r w:rsidRPr="00AA5C1C">
        <w:rPr>
          <w:rFonts w:ascii="宋体" w:hAnsi="宋体"/>
          <w:szCs w:val="21"/>
        </w:rPr>
        <w:t>严格履行国家</w:t>
      </w:r>
      <w:r w:rsidRPr="00AA5C1C">
        <w:rPr>
          <w:rFonts w:ascii="宋体" w:hAnsi="宋体" w:hint="eastAsia"/>
          <w:szCs w:val="21"/>
        </w:rPr>
        <w:t>及武器装备主管部门</w:t>
      </w:r>
      <w:r w:rsidRPr="00AA5C1C">
        <w:rPr>
          <w:rFonts w:ascii="宋体" w:hAnsi="宋体"/>
          <w:szCs w:val="21"/>
        </w:rPr>
        <w:t>认证</w:t>
      </w:r>
      <w:r w:rsidRPr="00AA5C1C">
        <w:rPr>
          <w:rFonts w:ascii="宋体" w:hAnsi="宋体" w:hint="eastAsia"/>
          <w:szCs w:val="21"/>
        </w:rPr>
        <w:t>认可相关法律法规、规章及规范要求。</w:t>
      </w:r>
    </w:p>
    <w:p w:rsidR="00EE4184" w:rsidRPr="00AA5C1C" w:rsidRDefault="00E12E58">
      <w:pPr>
        <w:tabs>
          <w:tab w:val="left" w:pos="1080"/>
        </w:tabs>
        <w:adjustRightInd w:val="0"/>
        <w:snapToGrid w:val="0"/>
        <w:spacing w:line="360" w:lineRule="auto"/>
        <w:rPr>
          <w:rFonts w:ascii="宋体" w:hAnsi="宋体"/>
          <w:spacing w:val="-4"/>
          <w:szCs w:val="21"/>
        </w:rPr>
      </w:pPr>
      <w:r w:rsidRPr="00AA5C1C">
        <w:rPr>
          <w:rFonts w:ascii="宋体" w:hAnsi="宋体" w:hint="eastAsia"/>
          <w:spacing w:val="-4"/>
          <w:szCs w:val="21"/>
        </w:rPr>
        <w:t xml:space="preserve">5.2.2 </w:t>
      </w:r>
      <w:r w:rsidRPr="00AA5C1C">
        <w:rPr>
          <w:rFonts w:ascii="宋体" w:hAnsi="宋体"/>
          <w:spacing w:val="-4"/>
          <w:szCs w:val="21"/>
        </w:rPr>
        <w:t>按照标准、国家认可的程序和有关认证程序，客观、公正地为甲方提供管理体系认证服务</w:t>
      </w:r>
      <w:r w:rsidRPr="00AA5C1C">
        <w:rPr>
          <w:rFonts w:ascii="宋体" w:hAnsi="宋体" w:hint="eastAsia"/>
          <w:spacing w:val="-4"/>
          <w:szCs w:val="21"/>
        </w:rPr>
        <w:t>。</w:t>
      </w:r>
    </w:p>
    <w:p w:rsidR="00EE4184" w:rsidRPr="00AA5C1C" w:rsidRDefault="00E12E58">
      <w:pPr>
        <w:tabs>
          <w:tab w:val="left" w:pos="0"/>
          <w:tab w:val="left" w:pos="1080"/>
        </w:tabs>
        <w:adjustRightInd w:val="0"/>
        <w:snapToGrid w:val="0"/>
        <w:spacing w:line="360" w:lineRule="auto"/>
        <w:rPr>
          <w:rFonts w:ascii="宋体" w:hAnsi="宋体"/>
          <w:szCs w:val="21"/>
        </w:rPr>
      </w:pPr>
      <w:r w:rsidRPr="00AA5C1C">
        <w:rPr>
          <w:rFonts w:ascii="宋体" w:hAnsi="宋体" w:hint="eastAsia"/>
          <w:szCs w:val="21"/>
        </w:rPr>
        <w:t xml:space="preserve">5.2.3 </w:t>
      </w:r>
      <w:r w:rsidRPr="00AA5C1C">
        <w:rPr>
          <w:rFonts w:ascii="宋体" w:hAnsi="宋体"/>
          <w:szCs w:val="21"/>
        </w:rPr>
        <w:t>在收到甲方应付费用后按规定要求组织实施管理体系审核，并保证工作质量</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5.2.4 </w:t>
      </w:r>
      <w:r w:rsidRPr="00AA5C1C">
        <w:rPr>
          <w:rFonts w:ascii="宋体" w:hAnsi="宋体"/>
          <w:szCs w:val="21"/>
        </w:rPr>
        <w:t>在认证各阶段向甲方提出的要求，其内容应明确、具体，不使甲方在理解上产生歧义</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5.2.5 </w:t>
      </w:r>
      <w:r w:rsidRPr="00AA5C1C">
        <w:rPr>
          <w:rFonts w:ascii="宋体" w:hAnsi="宋体"/>
          <w:szCs w:val="21"/>
        </w:rPr>
        <w:t>在做出审核结论后，按规定</w:t>
      </w:r>
      <w:r w:rsidRPr="00AA5C1C">
        <w:rPr>
          <w:rFonts w:ascii="宋体" w:hAnsi="宋体" w:hint="eastAsia"/>
          <w:szCs w:val="21"/>
        </w:rPr>
        <w:t>及时</w:t>
      </w:r>
      <w:r w:rsidRPr="00AA5C1C">
        <w:rPr>
          <w:rFonts w:ascii="宋体" w:hAnsi="宋体"/>
          <w:szCs w:val="21"/>
        </w:rPr>
        <w:t>办理是否批准甲方取得或保持认证注册资格的手续</w:t>
      </w:r>
      <w:r w:rsidRPr="00AA5C1C">
        <w:rPr>
          <w:rFonts w:ascii="宋体" w:hAnsi="宋体" w:hint="eastAsia"/>
          <w:szCs w:val="21"/>
        </w:rPr>
        <w:t>。</w:t>
      </w:r>
    </w:p>
    <w:p w:rsidR="00EE4184" w:rsidRPr="00AA5C1C" w:rsidRDefault="00E12E58">
      <w:pPr>
        <w:pStyle w:val="Default"/>
        <w:spacing w:line="360" w:lineRule="auto"/>
        <w:rPr>
          <w:rFonts w:ascii="宋体" w:hAnsi="宋体"/>
          <w:color w:val="auto"/>
          <w:szCs w:val="21"/>
        </w:rPr>
      </w:pPr>
      <w:r w:rsidRPr="00AA5C1C">
        <w:rPr>
          <w:rFonts w:ascii="宋体" w:eastAsia="宋体" w:hAnsi="宋体" w:cs="Times New Roman"/>
          <w:color w:val="auto"/>
          <w:kern w:val="2"/>
          <w:sz w:val="21"/>
          <w:szCs w:val="21"/>
        </w:rPr>
        <w:t>5.2.6 负责</w:t>
      </w:r>
      <w:r w:rsidRPr="00AA5C1C">
        <w:rPr>
          <w:rFonts w:ascii="宋体" w:eastAsia="宋体" w:hAnsi="宋体" w:cs="Times New Roman" w:hint="eastAsia"/>
          <w:color w:val="auto"/>
          <w:kern w:val="2"/>
          <w:sz w:val="21"/>
          <w:szCs w:val="21"/>
        </w:rPr>
        <w:t>向主管部门上报并</w:t>
      </w:r>
      <w:r w:rsidRPr="00AA5C1C">
        <w:rPr>
          <w:rFonts w:ascii="宋体" w:eastAsia="宋体" w:hAnsi="宋体" w:cs="Times New Roman"/>
          <w:color w:val="auto"/>
          <w:kern w:val="2"/>
          <w:sz w:val="21"/>
          <w:szCs w:val="21"/>
        </w:rPr>
        <w:t>在</w:t>
      </w:r>
      <w:r w:rsidRPr="00AA5C1C">
        <w:rPr>
          <w:rFonts w:ascii="宋体" w:eastAsia="宋体" w:hAnsi="宋体" w:cs="Times New Roman" w:hint="eastAsia"/>
          <w:color w:val="auto"/>
          <w:kern w:val="2"/>
          <w:sz w:val="21"/>
          <w:szCs w:val="21"/>
        </w:rPr>
        <w:t>公司网站</w:t>
      </w:r>
      <w:r w:rsidRPr="00AA5C1C">
        <w:rPr>
          <w:rFonts w:ascii="宋体" w:eastAsia="宋体" w:hAnsi="宋体" w:cs="Times New Roman"/>
          <w:color w:val="auto"/>
          <w:kern w:val="2"/>
          <w:sz w:val="21"/>
          <w:szCs w:val="21"/>
        </w:rPr>
        <w:t>上公布甲方管理体系认证信息</w:t>
      </w:r>
      <w:r w:rsidRPr="00AA5C1C">
        <w:rPr>
          <w:rFonts w:ascii="宋体" w:eastAsia="宋体" w:hAnsi="宋体" w:cs="Times New Roman" w:hint="eastAsia"/>
          <w:color w:val="auto"/>
          <w:kern w:val="2"/>
          <w:sz w:val="21"/>
          <w:szCs w:val="21"/>
        </w:rPr>
        <w:t>（含认证批准、拒绝、保持、更新、扩大或缩小认证范围、暂停、撤销和注销）。（限国标）</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5.2.7 负责受理武器装备管理体系认证信息查询。</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5.2.8 当撤销或注销认证证书后，应及时收回撤销或注销的甲方认证证书，并及时在相关媒体或公司网站上公布或声明撤销或注销决定。 </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5.2.9 </w:t>
      </w:r>
      <w:r w:rsidRPr="00AA5C1C">
        <w:rPr>
          <w:rFonts w:ascii="宋体" w:hAnsi="宋体"/>
          <w:szCs w:val="21"/>
        </w:rPr>
        <w:t>当规定的认证要求、审核依据、标准等有变更时，及时通知甲方，协同办理有关手续</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5.2.10 监督甲方</w:t>
      </w:r>
      <w:r w:rsidRPr="00AA5C1C">
        <w:rPr>
          <w:rFonts w:ascii="宋体" w:hAnsi="宋体"/>
          <w:szCs w:val="21"/>
        </w:rPr>
        <w:t>认证证书</w:t>
      </w:r>
      <w:r w:rsidRPr="00AA5C1C">
        <w:rPr>
          <w:rFonts w:ascii="宋体" w:hAnsi="宋体" w:hint="eastAsia"/>
          <w:szCs w:val="21"/>
        </w:rPr>
        <w:t>、认证</w:t>
      </w:r>
      <w:r w:rsidRPr="00AA5C1C">
        <w:rPr>
          <w:rFonts w:ascii="宋体" w:hAnsi="宋体"/>
          <w:szCs w:val="21"/>
        </w:rPr>
        <w:t>标</w:t>
      </w:r>
      <w:r w:rsidRPr="00AA5C1C">
        <w:rPr>
          <w:rFonts w:ascii="宋体" w:hAnsi="宋体" w:hint="eastAsia"/>
          <w:szCs w:val="21"/>
        </w:rPr>
        <w:t>志的使用情况。如发现不正确使用，将提出口头或书面警告，要求甲方立即采取有效纠正措施，并跟踪监督纠正情况。必要时可暂停或撤销甲方的认证资格。</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5.2.11若发生乙方批准资质注销或被撤销导致甲方管理体系认证证书无法有效保持的，需及时告知甲方并做出妥善处理，并承担由此导致的甲方在合同上约定或法律认定的经济损失。</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5.2.12 未经甲方书面同意，</w:t>
      </w:r>
      <w:r w:rsidRPr="00AA5C1C">
        <w:rPr>
          <w:rFonts w:ascii="宋体" w:hAnsi="宋体"/>
          <w:szCs w:val="21"/>
        </w:rPr>
        <w:t>不得将甲方经营、生产、技术、管理等信息以任何方式泄露给第三方，但下列情况除外：</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5.2.12.1 </w:t>
      </w:r>
      <w:r w:rsidRPr="00AA5C1C">
        <w:rPr>
          <w:rFonts w:ascii="宋体" w:hAnsi="宋体"/>
          <w:szCs w:val="21"/>
        </w:rPr>
        <w:t>此合同签署前乙方</w:t>
      </w:r>
      <w:r w:rsidRPr="00AA5C1C">
        <w:rPr>
          <w:rFonts w:ascii="宋体" w:hAnsi="宋体" w:hint="eastAsia"/>
          <w:szCs w:val="21"/>
        </w:rPr>
        <w:t>已</w:t>
      </w:r>
      <w:r w:rsidRPr="00AA5C1C">
        <w:rPr>
          <w:rFonts w:ascii="宋体" w:hAnsi="宋体"/>
          <w:szCs w:val="21"/>
        </w:rPr>
        <w:t>得到的信息；</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5.2.12.2 </w:t>
      </w:r>
      <w:r w:rsidRPr="00AA5C1C">
        <w:rPr>
          <w:rFonts w:ascii="宋体" w:hAnsi="宋体"/>
          <w:szCs w:val="21"/>
        </w:rPr>
        <w:t>甲方在企业范围外已公开的资料；</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5.2.12.3 认证行政监管等</w:t>
      </w:r>
      <w:r w:rsidRPr="00AA5C1C">
        <w:rPr>
          <w:rFonts w:ascii="宋体" w:hAnsi="宋体"/>
          <w:szCs w:val="21"/>
        </w:rPr>
        <w:t>法律法规另有要求时</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5.2.12.4 需要向其他机构公开（如同行评审时），事先应通知甲方。</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6 </w:t>
      </w:r>
      <w:r w:rsidRPr="00AA5C1C">
        <w:rPr>
          <w:rFonts w:ascii="宋体" w:hAnsi="宋体"/>
          <w:b/>
          <w:bCs/>
          <w:szCs w:val="21"/>
        </w:rPr>
        <w:t>风险</w:t>
      </w:r>
      <w:r w:rsidRPr="00AA5C1C">
        <w:rPr>
          <w:rFonts w:ascii="宋体" w:hAnsi="宋体" w:hint="eastAsia"/>
          <w:b/>
          <w:bCs/>
          <w:szCs w:val="21"/>
        </w:rPr>
        <w:t>、</w:t>
      </w:r>
      <w:r w:rsidRPr="00AA5C1C">
        <w:rPr>
          <w:rFonts w:ascii="宋体" w:hAnsi="宋体"/>
          <w:b/>
          <w:bCs/>
          <w:szCs w:val="21"/>
        </w:rPr>
        <w:t>责任的承担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6.1 </w:t>
      </w:r>
      <w:r w:rsidRPr="00AA5C1C">
        <w:rPr>
          <w:rFonts w:ascii="宋体" w:hAnsi="宋体"/>
          <w:szCs w:val="21"/>
        </w:rPr>
        <w:t>乙方对认证审核结论的正确性负责</w:t>
      </w:r>
      <w:r w:rsidRPr="00AA5C1C">
        <w:rPr>
          <w:rFonts w:ascii="宋体" w:hAnsi="宋体" w:hint="eastAsia"/>
          <w:szCs w:val="21"/>
        </w:rPr>
        <w:t>。乙方审核结论与装备承制单位资格、武器装备科研生产许可、武器装备科研生产单位保密资格等资质审查无关联。</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6.2 由乙方认证所引发的风险责任赔偿最多不超过本合同规定的已发生费用的总和。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6.3 </w:t>
      </w:r>
      <w:r w:rsidRPr="00AA5C1C">
        <w:rPr>
          <w:rFonts w:ascii="宋体" w:hAnsi="宋体"/>
          <w:szCs w:val="21"/>
        </w:rPr>
        <w:t>甲方对自身管理体系</w:t>
      </w:r>
      <w:r w:rsidRPr="00AA5C1C">
        <w:rPr>
          <w:rFonts w:ascii="宋体" w:hAnsi="宋体" w:hint="eastAsia"/>
          <w:szCs w:val="21"/>
        </w:rPr>
        <w:t>的</w:t>
      </w:r>
      <w:r w:rsidRPr="00AA5C1C">
        <w:rPr>
          <w:rFonts w:ascii="宋体" w:hAnsi="宋体"/>
          <w:szCs w:val="21"/>
        </w:rPr>
        <w:t>有效运行</w:t>
      </w:r>
      <w:r w:rsidRPr="00AA5C1C">
        <w:rPr>
          <w:rFonts w:ascii="宋体" w:hAnsi="宋体" w:hint="eastAsia"/>
          <w:szCs w:val="21"/>
        </w:rPr>
        <w:t>负</w:t>
      </w:r>
      <w:r w:rsidRPr="00AA5C1C">
        <w:rPr>
          <w:rFonts w:ascii="宋体" w:hAnsi="宋体"/>
          <w:szCs w:val="21"/>
        </w:rPr>
        <w:t>责</w:t>
      </w:r>
      <w:r w:rsidRPr="00AA5C1C">
        <w:rPr>
          <w:rFonts w:ascii="宋体" w:hAnsi="宋体" w:hint="eastAsia"/>
          <w:szCs w:val="21"/>
        </w:rPr>
        <w:t>，且</w:t>
      </w:r>
      <w:r w:rsidRPr="00AA5C1C">
        <w:rPr>
          <w:rFonts w:ascii="宋体" w:hAnsi="宋体"/>
          <w:szCs w:val="21"/>
        </w:rPr>
        <w:t xml:space="preserve">对 </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□能源使用/□知识产权</w:t>
      </w:r>
      <w:r w:rsidRPr="00AA5C1C">
        <w:rPr>
          <w:rFonts w:ascii="宋体" w:hAnsi="宋体"/>
          <w:szCs w:val="21"/>
        </w:rPr>
        <w:t>/□信息安全/□信息技术服务</w:t>
      </w:r>
      <w:r w:rsidRPr="00AA5C1C">
        <w:rPr>
          <w:rFonts w:ascii="宋体" w:hAnsi="宋体" w:hint="eastAsia"/>
          <w:bCs/>
          <w:szCs w:val="21"/>
        </w:rPr>
        <w:t>风险</w:t>
      </w:r>
      <w:r w:rsidRPr="00AA5C1C">
        <w:rPr>
          <w:rFonts w:ascii="宋体" w:hAnsi="宋体"/>
          <w:szCs w:val="21"/>
        </w:rPr>
        <w:t>的责任不因乙方对甲方的</w:t>
      </w:r>
      <w:r w:rsidRPr="00AA5C1C">
        <w:rPr>
          <w:rFonts w:ascii="宋体" w:hAnsi="宋体" w:hint="eastAsia"/>
          <w:szCs w:val="21"/>
        </w:rPr>
        <w:t>管理体系</w:t>
      </w:r>
      <w:r w:rsidRPr="00AA5C1C">
        <w:rPr>
          <w:rFonts w:ascii="宋体" w:hAnsi="宋体"/>
          <w:szCs w:val="21"/>
        </w:rPr>
        <w:t>认证而减轻</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6.4 甲、乙双方必须认真执行合同，如签订合同后一方不能履行合同时，双方协商解决。导致终止合同所产生的经济损失由责任方承担。赔偿金额最多不超过本合同规定的已发生费用的总和。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lastRenderedPageBreak/>
        <w:t xml:space="preserve">6.5 </w:t>
      </w:r>
      <w:r w:rsidRPr="00AA5C1C">
        <w:rPr>
          <w:rFonts w:ascii="宋体" w:hAnsi="宋体"/>
          <w:szCs w:val="21"/>
        </w:rPr>
        <w:t>由于公认的不可抗拒原因影响认证计划不能正常进行，</w:t>
      </w:r>
      <w:r w:rsidRPr="00AA5C1C">
        <w:rPr>
          <w:rFonts w:ascii="宋体" w:hAnsi="宋体" w:hint="eastAsia"/>
          <w:szCs w:val="21"/>
        </w:rPr>
        <w:t>由此而</w:t>
      </w:r>
      <w:r w:rsidRPr="00AA5C1C">
        <w:rPr>
          <w:rFonts w:ascii="宋体" w:hAnsi="宋体"/>
          <w:szCs w:val="21"/>
        </w:rPr>
        <w:t>增加</w:t>
      </w:r>
      <w:r w:rsidRPr="00AA5C1C">
        <w:rPr>
          <w:rFonts w:ascii="宋体" w:hAnsi="宋体" w:hint="eastAsia"/>
          <w:szCs w:val="21"/>
        </w:rPr>
        <w:t>的</w:t>
      </w:r>
      <w:r w:rsidRPr="00AA5C1C">
        <w:rPr>
          <w:rFonts w:ascii="宋体" w:hAnsi="宋体"/>
          <w:szCs w:val="21"/>
        </w:rPr>
        <w:t>费用由双方协商解决。</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6.6导致审核终止的情况：</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6.6.1甲方对审核活动不予配合，导致审核活动无法进行；</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6.6.2甲方的最高管理者或经授权的高级管理层成员缺席首、末次会议；</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6.6.3甲方实际情况与申请材料有重大不一致（如组织机构、场所、活动、认证范围内人员数量、产品和服务类型、管理体系运行时间）。</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7 争议的解决</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hint="eastAsia"/>
          <w:szCs w:val="21"/>
        </w:rPr>
        <w:t>因本合同所发生的争议，由双方协商解决；如不能达成一致，任何一方可向武器装备主管部门或中国合格评定国家认可委员会（CNAS）等业务归口部门提出调解；如调解不成时，任何一方可向乙方所在地的人民法院提起诉讼。</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8 保密要求</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hint="eastAsia"/>
          <w:bCs/>
          <w:szCs w:val="21"/>
        </w:rPr>
        <w:t>甲、乙双方对本合同中涉及有关国家秘密的事项，按照《中华人民共和国保守国家秘密法》，严格保守秘密，违者承担相应的法律责任。</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9 其他</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9.1 本</w:t>
      </w:r>
      <w:r w:rsidRPr="00AA5C1C">
        <w:rPr>
          <w:rFonts w:ascii="宋体" w:hAnsi="宋体"/>
          <w:szCs w:val="21"/>
        </w:rPr>
        <w:t>合同</w:t>
      </w:r>
      <w:r w:rsidRPr="00AA5C1C">
        <w:rPr>
          <w:rFonts w:ascii="宋体" w:hAnsi="宋体" w:hint="eastAsia"/>
          <w:szCs w:val="21"/>
        </w:rPr>
        <w:t>自</w:t>
      </w:r>
      <w:r w:rsidRPr="00AA5C1C">
        <w:rPr>
          <w:rFonts w:ascii="宋体" w:hAnsi="宋体"/>
          <w:szCs w:val="21"/>
        </w:rPr>
        <w:t>双方</w:t>
      </w:r>
      <w:r w:rsidRPr="00AA5C1C">
        <w:rPr>
          <w:rFonts w:ascii="宋体" w:hAnsi="宋体" w:hint="eastAsia"/>
          <w:szCs w:val="21"/>
        </w:rPr>
        <w:t>授权代表</w:t>
      </w:r>
      <w:r w:rsidRPr="00AA5C1C">
        <w:rPr>
          <w:rFonts w:ascii="宋体" w:hAnsi="宋体"/>
          <w:szCs w:val="21"/>
        </w:rPr>
        <w:t>签字</w:t>
      </w:r>
      <w:r w:rsidRPr="00AA5C1C">
        <w:rPr>
          <w:rFonts w:ascii="宋体" w:hAnsi="宋体" w:hint="eastAsia"/>
          <w:szCs w:val="21"/>
        </w:rPr>
        <w:t>且加</w:t>
      </w:r>
      <w:r w:rsidRPr="00AA5C1C">
        <w:rPr>
          <w:rFonts w:ascii="宋体" w:hAnsi="宋体"/>
          <w:szCs w:val="21"/>
        </w:rPr>
        <w:t>盖</w:t>
      </w:r>
      <w:r w:rsidRPr="00AA5C1C">
        <w:rPr>
          <w:rFonts w:ascii="宋体" w:hAnsi="宋体" w:hint="eastAsia"/>
          <w:szCs w:val="21"/>
        </w:rPr>
        <w:t>公</w:t>
      </w:r>
      <w:r w:rsidR="00DB731A" w:rsidRPr="00AA5C1C">
        <w:rPr>
          <w:rFonts w:ascii="宋体" w:hAnsi="宋体" w:hint="eastAsia"/>
          <w:szCs w:val="21"/>
        </w:rPr>
        <w:t>章或合同</w:t>
      </w:r>
      <w:r w:rsidRPr="00AA5C1C">
        <w:rPr>
          <w:rFonts w:ascii="宋体" w:hAnsi="宋体"/>
          <w:szCs w:val="21"/>
        </w:rPr>
        <w:t>章之日起生效</w:t>
      </w:r>
      <w:r w:rsidRPr="00AA5C1C">
        <w:rPr>
          <w:rFonts w:ascii="宋体" w:hAnsi="宋体" w:hint="eastAsia"/>
          <w:szCs w:val="21"/>
        </w:rPr>
        <w:t>，</w:t>
      </w:r>
      <w:r w:rsidRPr="00AA5C1C">
        <w:rPr>
          <w:rFonts w:ascii="宋体" w:hAnsi="宋体"/>
          <w:szCs w:val="21"/>
        </w:rPr>
        <w:t>到注册认证证书期满</w:t>
      </w:r>
      <w:r w:rsidRPr="00AA5C1C">
        <w:rPr>
          <w:rFonts w:ascii="宋体" w:hAnsi="宋体" w:hint="eastAsia"/>
          <w:szCs w:val="21"/>
        </w:rPr>
        <w:t>或甲方认证证书被注销/撤销</w:t>
      </w:r>
      <w:r w:rsidRPr="00AA5C1C">
        <w:rPr>
          <w:rFonts w:ascii="宋体" w:hAnsi="宋体"/>
          <w:szCs w:val="21"/>
        </w:rPr>
        <w:t>为止</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szCs w:val="21"/>
        </w:rPr>
      </w:pPr>
      <w:r w:rsidRPr="00AA5C1C">
        <w:rPr>
          <w:rStyle w:val="ac"/>
          <w:rFonts w:ascii="宋体" w:hAnsi="宋体" w:hint="eastAsia"/>
        </w:rPr>
        <w:t xml:space="preserve">9.2 </w:t>
      </w:r>
      <w:r w:rsidRPr="00AA5C1C">
        <w:rPr>
          <w:rFonts w:ascii="宋体" w:hAnsi="宋体"/>
          <w:szCs w:val="21"/>
        </w:rPr>
        <w:t>本合同执行期间，双方所有正式通知均应以书面形式确认（包括传真件）。</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9.3 </w:t>
      </w:r>
      <w:r w:rsidRPr="00AA5C1C">
        <w:rPr>
          <w:rFonts w:ascii="宋体" w:hAnsi="宋体"/>
          <w:szCs w:val="21"/>
        </w:rPr>
        <w:t>本合同一式两份，甲、乙双方各执一份，具有同等</w:t>
      </w:r>
      <w:r w:rsidRPr="00AA5C1C">
        <w:rPr>
          <w:rFonts w:ascii="宋体" w:hAnsi="宋体" w:hint="eastAsia"/>
          <w:szCs w:val="21"/>
        </w:rPr>
        <w:t>法律</w:t>
      </w:r>
      <w:r w:rsidRPr="00AA5C1C">
        <w:rPr>
          <w:rFonts w:ascii="宋体" w:hAnsi="宋体"/>
          <w:szCs w:val="21"/>
        </w:rPr>
        <w:t>效力。</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9.4 本合同未尽事宜，双方可另行签订补充协议。</w:t>
      </w:r>
    </w:p>
    <w:p w:rsidR="00EE4184" w:rsidRPr="00AA5C1C" w:rsidRDefault="00EE4184">
      <w:pPr>
        <w:adjustRightInd w:val="0"/>
        <w:snapToGrid w:val="0"/>
        <w:spacing w:line="360" w:lineRule="auto"/>
        <w:rPr>
          <w:rFonts w:ascii="宋体" w:hAnsi="宋体"/>
          <w:b/>
          <w:bCs/>
          <w:szCs w:val="21"/>
        </w:rPr>
      </w:pPr>
    </w:p>
    <w:tbl>
      <w:tblPr>
        <w:tblW w:w="0" w:type="auto"/>
        <w:tblLook w:val="04A0"/>
      </w:tblPr>
      <w:tblGrid>
        <w:gridCol w:w="4640"/>
        <w:gridCol w:w="4930"/>
      </w:tblGrid>
      <w:tr w:rsidR="00EE4184" w:rsidRPr="00AA5C1C">
        <w:trPr>
          <w:trHeight w:val="397"/>
        </w:trPr>
        <w:tc>
          <w:tcPr>
            <w:tcW w:w="4640" w:type="dxa"/>
            <w:vAlign w:val="bottom"/>
          </w:tcPr>
          <w:p w:rsidR="00EE4184" w:rsidRPr="00DF5847" w:rsidRDefault="00E12E58" w:rsidP="00DF5847">
            <w:pPr>
              <w:adjustRightInd w:val="0"/>
              <w:snapToGrid w:val="0"/>
              <w:spacing w:before="240"/>
              <w:rPr>
                <w:rFonts w:ascii="宋体" w:hAnsi="宋体"/>
                <w:b/>
                <w:bCs/>
                <w:szCs w:val="21"/>
                <w:u w:val="single"/>
              </w:rPr>
            </w:pPr>
            <w:r w:rsidRPr="00AA5C1C">
              <w:rPr>
                <w:rFonts w:ascii="宋体" w:hAnsi="宋体"/>
                <w:b/>
                <w:bCs/>
                <w:szCs w:val="21"/>
              </w:rPr>
              <w:t>甲    方：</w:t>
            </w:r>
            <w:r w:rsidR="00DF5847">
              <w:rPr>
                <w:rFonts w:ascii="宋体" w:hAnsi="宋体" w:hint="eastAsia"/>
                <w:b/>
                <w:bCs/>
                <w:szCs w:val="21"/>
                <w:u w:val="single"/>
              </w:rPr>
              <w:t xml:space="preserve">                               </w:t>
            </w:r>
          </w:p>
        </w:tc>
        <w:tc>
          <w:tcPr>
            <w:tcW w:w="4930" w:type="dxa"/>
            <w:vAlign w:val="bottom"/>
          </w:tcPr>
          <w:p w:rsidR="00EE4184" w:rsidRPr="00AA5C1C" w:rsidRDefault="00E12E58">
            <w:pPr>
              <w:adjustRightInd w:val="0"/>
              <w:snapToGrid w:val="0"/>
              <w:spacing w:before="240"/>
              <w:ind w:left="162"/>
              <w:rPr>
                <w:rFonts w:ascii="宋体" w:hAnsi="宋体"/>
                <w:b/>
                <w:bCs/>
                <w:szCs w:val="21"/>
              </w:rPr>
            </w:pPr>
            <w:r w:rsidRPr="00AA5C1C">
              <w:rPr>
                <w:rFonts w:ascii="宋体" w:hAnsi="宋体"/>
                <w:b/>
                <w:bCs/>
                <w:szCs w:val="21"/>
              </w:rPr>
              <w:t>乙    方：</w:t>
            </w:r>
            <w:r w:rsidRPr="00AA5C1C">
              <w:rPr>
                <w:rFonts w:ascii="宋体" w:hAnsi="宋体"/>
                <w:szCs w:val="21"/>
                <w:u w:val="single"/>
              </w:rPr>
              <w:t xml:space="preserve"> 北京军友诚信检测认证有限公司</w:t>
            </w:r>
          </w:p>
        </w:tc>
      </w:tr>
      <w:tr w:rsidR="00EE4184" w:rsidRPr="00AA5C1C">
        <w:trPr>
          <w:trHeight w:val="397"/>
        </w:trPr>
        <w:tc>
          <w:tcPr>
            <w:tcW w:w="4640" w:type="dxa"/>
            <w:vAlign w:val="bottom"/>
          </w:tcPr>
          <w:p w:rsidR="00EE4184" w:rsidRPr="00DF5847" w:rsidRDefault="00E12E58" w:rsidP="00DF5847">
            <w:pPr>
              <w:adjustRightInd w:val="0"/>
              <w:snapToGrid w:val="0"/>
              <w:rPr>
                <w:rFonts w:ascii="宋体" w:hAnsi="宋体"/>
                <w:szCs w:val="21"/>
                <w:u w:val="single"/>
              </w:rPr>
            </w:pPr>
            <w:r w:rsidRPr="00AA5C1C">
              <w:rPr>
                <w:rFonts w:ascii="宋体" w:hAnsi="宋体" w:hint="eastAsia"/>
                <w:szCs w:val="21"/>
              </w:rPr>
              <w:t>邮递</w:t>
            </w:r>
            <w:r w:rsidRPr="00AA5C1C">
              <w:rPr>
                <w:rFonts w:ascii="宋体" w:hAnsi="宋体"/>
                <w:szCs w:val="21"/>
              </w:rPr>
              <w:t>地址：</w:t>
            </w:r>
            <w:r w:rsidR="00DF5847">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hint="eastAsia"/>
                <w:szCs w:val="21"/>
              </w:rPr>
              <w:t>邮递</w:t>
            </w:r>
            <w:r w:rsidRPr="00AA5C1C">
              <w:rPr>
                <w:rFonts w:ascii="宋体" w:hAnsi="宋体"/>
                <w:szCs w:val="21"/>
              </w:rPr>
              <w:t>地址：</w:t>
            </w:r>
            <w:r w:rsidRPr="00AA5C1C">
              <w:rPr>
                <w:rFonts w:ascii="宋体" w:hAnsi="宋体" w:hint="eastAsia"/>
                <w:szCs w:val="21"/>
                <w:u w:val="single"/>
              </w:rPr>
              <w:t xml:space="preserve"> 北京市海淀区知春路61号院       </w:t>
            </w:r>
          </w:p>
        </w:tc>
      </w:tr>
      <w:tr w:rsidR="00EE4184" w:rsidRPr="00AA5C1C">
        <w:trPr>
          <w:trHeight w:val="397"/>
        </w:trPr>
        <w:tc>
          <w:tcPr>
            <w:tcW w:w="4640" w:type="dxa"/>
            <w:vAlign w:val="bottom"/>
          </w:tcPr>
          <w:p w:rsidR="00EE4184" w:rsidRPr="000843F4" w:rsidRDefault="00E12E58" w:rsidP="000843F4">
            <w:pPr>
              <w:adjustRightInd w:val="0"/>
              <w:snapToGrid w:val="0"/>
              <w:rPr>
                <w:rFonts w:ascii="宋体" w:hAnsi="宋体"/>
                <w:szCs w:val="21"/>
                <w:u w:val="single"/>
              </w:rPr>
            </w:pPr>
            <w:r w:rsidRPr="00AA5C1C">
              <w:rPr>
                <w:rFonts w:ascii="宋体" w:hAnsi="宋体"/>
                <w:szCs w:val="21"/>
              </w:rPr>
              <w:t>邮    编：</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邮    编：</w:t>
            </w:r>
            <w:r w:rsidRPr="00AA5C1C">
              <w:rPr>
                <w:rFonts w:ascii="宋体" w:hAnsi="宋体"/>
                <w:szCs w:val="21"/>
                <w:u w:val="single"/>
              </w:rPr>
              <w:t xml:space="preserve"> 10</w:t>
            </w:r>
            <w:r w:rsidRPr="00AA5C1C">
              <w:rPr>
                <w:rFonts w:ascii="宋体" w:hAnsi="宋体" w:hint="eastAsia"/>
                <w:szCs w:val="21"/>
                <w:u w:val="single"/>
              </w:rPr>
              <w:t>0086</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u w:val="single"/>
              </w:rPr>
            </w:pPr>
            <w:r w:rsidRPr="00AA5C1C">
              <w:rPr>
                <w:rFonts w:ascii="宋体" w:hAnsi="宋体"/>
                <w:szCs w:val="21"/>
              </w:rPr>
              <w:t>联 系 人：</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联 系 人：</w:t>
            </w:r>
            <w:r w:rsidRPr="00AA5C1C">
              <w:rPr>
                <w:rFonts w:ascii="宋体" w:hAnsi="宋体" w:hint="eastAsia"/>
                <w:szCs w:val="21"/>
                <w:u w:val="single"/>
              </w:rPr>
              <w:t>（市场部）</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rPr>
            </w:pPr>
            <w:r w:rsidRPr="00AA5C1C">
              <w:rPr>
                <w:rFonts w:ascii="宋体" w:hAnsi="宋体"/>
                <w:szCs w:val="21"/>
              </w:rPr>
              <w:t>联系电话：</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联系电话：</w:t>
            </w:r>
            <w:r w:rsidRPr="00AA5C1C">
              <w:rPr>
                <w:rFonts w:ascii="宋体" w:hAnsi="宋体" w:hint="eastAsia"/>
                <w:szCs w:val="21"/>
                <w:u w:val="single"/>
              </w:rPr>
              <w:t xml:space="preserve"> 010-                             </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u w:val="single"/>
              </w:rPr>
            </w:pPr>
            <w:r w:rsidRPr="00AA5C1C">
              <w:rPr>
                <w:rFonts w:ascii="宋体" w:hAnsi="宋体"/>
                <w:szCs w:val="21"/>
              </w:rPr>
              <w:t>传    真：</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传    真：</w:t>
            </w:r>
          </w:p>
        </w:tc>
      </w:tr>
      <w:tr w:rsidR="00EE4184" w:rsidRPr="00AA5C1C">
        <w:trPr>
          <w:trHeight w:val="397"/>
        </w:trPr>
        <w:tc>
          <w:tcPr>
            <w:tcW w:w="4640" w:type="dxa"/>
            <w:vAlign w:val="bottom"/>
          </w:tcPr>
          <w:p w:rsidR="00EE4184" w:rsidRPr="000843F4" w:rsidRDefault="00E12E58" w:rsidP="000843F4">
            <w:pPr>
              <w:adjustRightInd w:val="0"/>
              <w:snapToGrid w:val="0"/>
              <w:rPr>
                <w:rFonts w:ascii="宋体" w:hAnsi="宋体"/>
                <w:szCs w:val="21"/>
                <w:u w:val="single"/>
              </w:rPr>
            </w:pPr>
            <w:r w:rsidRPr="00AA5C1C">
              <w:rPr>
                <w:rFonts w:ascii="宋体" w:hAnsi="宋体"/>
                <w:szCs w:val="21"/>
              </w:rPr>
              <w:t>电子邮件：</w:t>
            </w:r>
            <w:r w:rsidR="000843F4">
              <w:rPr>
                <w:rFonts w:ascii="宋体" w:hAnsi="宋体" w:hint="eastAsia"/>
                <w:szCs w:val="21"/>
              </w:rPr>
              <w:t xml:space="preserve">  </w:t>
            </w:r>
            <w:r w:rsidR="000843F4">
              <w:rPr>
                <w:rFonts w:ascii="宋体" w:hAnsi="宋体" w:hint="eastAsia"/>
                <w:szCs w:val="21"/>
                <w:u w:val="single"/>
              </w:rPr>
              <w:t xml:space="preserve">                          </w:t>
            </w:r>
            <w:r w:rsidR="000843F4">
              <w:rPr>
                <w:rFonts w:ascii="宋体" w:hAnsi="宋体" w:hint="eastAsia"/>
                <w:szCs w:val="21"/>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电子邮件：</w:t>
            </w:r>
            <w:r w:rsidRPr="00AA5C1C">
              <w:rPr>
                <w:rFonts w:ascii="宋体" w:hAnsi="宋体" w:hint="eastAsia"/>
                <w:szCs w:val="21"/>
                <w:u w:val="single"/>
              </w:rPr>
              <w:t>scb</w:t>
            </w:r>
            <w:r w:rsidRPr="00AA5C1C">
              <w:rPr>
                <w:rFonts w:ascii="宋体" w:hAnsi="宋体"/>
                <w:szCs w:val="21"/>
                <w:u w:val="single"/>
              </w:rPr>
              <w:t>@</w:t>
            </w:r>
            <w:r w:rsidRPr="00AA5C1C">
              <w:rPr>
                <w:rFonts w:ascii="宋体" w:hAnsi="宋体" w:hint="eastAsia"/>
                <w:szCs w:val="21"/>
                <w:u w:val="single"/>
              </w:rPr>
              <w:t>jycxrz</w:t>
            </w:r>
            <w:r w:rsidRPr="00AA5C1C">
              <w:rPr>
                <w:rFonts w:ascii="宋体" w:hAnsi="宋体"/>
                <w:szCs w:val="21"/>
                <w:u w:val="single"/>
              </w:rPr>
              <w:t xml:space="preserve">.com               </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rPr>
            </w:pPr>
            <w:r w:rsidRPr="00AA5C1C">
              <w:rPr>
                <w:rFonts w:ascii="宋体" w:hAnsi="宋体"/>
                <w:szCs w:val="21"/>
              </w:rPr>
              <w:t>网    址：</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网    址：</w:t>
            </w:r>
            <w:r w:rsidRPr="00AA5C1C">
              <w:rPr>
                <w:rFonts w:ascii="宋体" w:hAnsi="宋体" w:hint="eastAsia"/>
                <w:szCs w:val="21"/>
                <w:u w:val="single"/>
              </w:rPr>
              <w:t>http://</w:t>
            </w:r>
            <w:r w:rsidRPr="00AA5C1C">
              <w:rPr>
                <w:rFonts w:ascii="宋体" w:hAnsi="宋体"/>
                <w:szCs w:val="21"/>
                <w:u w:val="single"/>
              </w:rPr>
              <w:t xml:space="preserve">www.jycxrz.com            </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u w:val="single"/>
              </w:rPr>
            </w:pPr>
            <w:r w:rsidRPr="00AA5C1C">
              <w:rPr>
                <w:rFonts w:ascii="宋体" w:hAnsi="宋体" w:hint="eastAsia"/>
                <w:szCs w:val="21"/>
              </w:rPr>
              <w:t>开票</w:t>
            </w:r>
            <w:r w:rsidRPr="00AA5C1C">
              <w:rPr>
                <w:rFonts w:ascii="宋体" w:hAnsi="宋体"/>
                <w:szCs w:val="21"/>
              </w:rPr>
              <w:t>地址：</w:t>
            </w:r>
            <w:r w:rsidR="000843F4">
              <w:rPr>
                <w:rFonts w:ascii="宋体" w:hAnsi="宋体" w:hint="eastAsia"/>
                <w:szCs w:val="21"/>
                <w:u w:val="single"/>
              </w:rPr>
              <w:t xml:space="preserve">                           </w:t>
            </w:r>
          </w:p>
        </w:tc>
        <w:tc>
          <w:tcPr>
            <w:tcW w:w="4930" w:type="dxa"/>
            <w:vAlign w:val="bottom"/>
          </w:tcPr>
          <w:p w:rsidR="00EE4184" w:rsidRPr="00AA5C1C" w:rsidRDefault="00EE4184">
            <w:pPr>
              <w:adjustRightInd w:val="0"/>
              <w:snapToGrid w:val="0"/>
              <w:rPr>
                <w:rFonts w:ascii="宋体" w:hAnsi="宋体"/>
                <w:szCs w:val="21"/>
                <w:u w:val="single"/>
              </w:rPr>
            </w:pP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rPr>
            </w:pPr>
            <w:r w:rsidRPr="00AA5C1C">
              <w:rPr>
                <w:rFonts w:ascii="宋体" w:hAnsi="宋体" w:hint="eastAsia"/>
                <w:szCs w:val="21"/>
              </w:rPr>
              <w:t>开票电话：</w:t>
            </w:r>
            <w:r w:rsidR="000843F4">
              <w:rPr>
                <w:rFonts w:ascii="宋体" w:hAnsi="宋体" w:hint="eastAsia"/>
                <w:szCs w:val="21"/>
                <w:u w:val="single"/>
              </w:rPr>
              <w:t xml:space="preserve">                           </w:t>
            </w:r>
          </w:p>
        </w:tc>
        <w:tc>
          <w:tcPr>
            <w:tcW w:w="4930" w:type="dxa"/>
            <w:vAlign w:val="bottom"/>
          </w:tcPr>
          <w:p w:rsidR="00EE4184" w:rsidRPr="00AA5C1C" w:rsidRDefault="00EE4184">
            <w:pPr>
              <w:adjustRightInd w:val="0"/>
              <w:snapToGrid w:val="0"/>
              <w:rPr>
                <w:rFonts w:ascii="宋体" w:hAnsi="宋体"/>
                <w:szCs w:val="21"/>
              </w:rPr>
            </w:pP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rPr>
            </w:pPr>
            <w:r w:rsidRPr="00AA5C1C">
              <w:rPr>
                <w:rFonts w:ascii="宋体" w:hAnsi="宋体"/>
                <w:szCs w:val="21"/>
              </w:rPr>
              <w:t>开户银行：</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开户银行：</w:t>
            </w:r>
            <w:r w:rsidRPr="00AA5C1C">
              <w:rPr>
                <w:rFonts w:ascii="宋体" w:hAnsi="宋体" w:hint="eastAsia"/>
                <w:szCs w:val="21"/>
                <w:u w:val="single"/>
              </w:rPr>
              <w:t xml:space="preserve"> 中国工商银行北京礼士路</w:t>
            </w:r>
            <w:r w:rsidRPr="00AA5C1C">
              <w:rPr>
                <w:rFonts w:ascii="宋体" w:hAnsi="宋体"/>
                <w:szCs w:val="21"/>
                <w:u w:val="single"/>
              </w:rPr>
              <w:t xml:space="preserve">支行       </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u w:val="single"/>
              </w:rPr>
            </w:pPr>
            <w:r w:rsidRPr="00AA5C1C">
              <w:rPr>
                <w:rFonts w:ascii="宋体" w:hAnsi="宋体"/>
                <w:szCs w:val="21"/>
              </w:rPr>
              <w:t>帐    号：</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帐    号：</w:t>
            </w:r>
            <w:r w:rsidRPr="00AA5C1C">
              <w:rPr>
                <w:rFonts w:ascii="宋体" w:hAnsi="宋体" w:hint="eastAsia"/>
                <w:szCs w:val="21"/>
                <w:u w:val="single"/>
              </w:rPr>
              <w:t xml:space="preserve"> 0200003619200090485</w:t>
            </w:r>
          </w:p>
        </w:tc>
      </w:tr>
      <w:tr w:rsidR="00EE4184" w:rsidRPr="00AA5C1C">
        <w:trPr>
          <w:trHeight w:val="397"/>
        </w:trPr>
        <w:tc>
          <w:tcPr>
            <w:tcW w:w="4640" w:type="dxa"/>
            <w:vAlign w:val="bottom"/>
          </w:tcPr>
          <w:p w:rsidR="00EE4184" w:rsidRPr="00AA5C1C" w:rsidRDefault="00E12E58" w:rsidP="000843F4">
            <w:pPr>
              <w:adjustRightInd w:val="0"/>
              <w:snapToGrid w:val="0"/>
              <w:rPr>
                <w:rFonts w:ascii="宋体" w:hAnsi="宋体"/>
                <w:szCs w:val="21"/>
              </w:rPr>
            </w:pPr>
            <w:r w:rsidRPr="00AA5C1C">
              <w:rPr>
                <w:rFonts w:ascii="宋体" w:hAnsi="宋体" w:hint="eastAsia"/>
                <w:szCs w:val="21"/>
              </w:rPr>
              <w:t>纳税人识别号：</w:t>
            </w:r>
            <w:r w:rsidR="000843F4">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hint="eastAsia"/>
                <w:szCs w:val="21"/>
              </w:rPr>
              <w:t>纳税人识别号：</w:t>
            </w:r>
            <w:r w:rsidRPr="00AA5C1C">
              <w:rPr>
                <w:rFonts w:ascii="宋体" w:hAnsi="宋体" w:cs="宋体" w:hint="eastAsia"/>
                <w:kern w:val="0"/>
                <w:szCs w:val="21"/>
                <w:u w:val="single"/>
                <w:lang w:val="zh-CN"/>
              </w:rPr>
              <w:t xml:space="preserve"> 91110102742316928D          </w:t>
            </w:r>
          </w:p>
        </w:tc>
      </w:tr>
      <w:tr w:rsidR="00EE4184" w:rsidRPr="00AA5C1C">
        <w:trPr>
          <w:trHeight w:val="397"/>
        </w:trPr>
        <w:tc>
          <w:tcPr>
            <w:tcW w:w="4640" w:type="dxa"/>
            <w:vAlign w:val="bottom"/>
          </w:tcPr>
          <w:p w:rsidR="00EE4184" w:rsidRPr="00AA5C1C" w:rsidRDefault="00EE4184">
            <w:pPr>
              <w:adjustRightInd w:val="0"/>
              <w:snapToGrid w:val="0"/>
              <w:rPr>
                <w:rFonts w:ascii="宋体" w:hAnsi="宋体"/>
                <w:szCs w:val="21"/>
              </w:rPr>
            </w:pPr>
          </w:p>
        </w:tc>
        <w:tc>
          <w:tcPr>
            <w:tcW w:w="4930" w:type="dxa"/>
            <w:vAlign w:val="bottom"/>
          </w:tcPr>
          <w:p w:rsidR="00EE4184" w:rsidRPr="00AA5C1C" w:rsidRDefault="00EE4184">
            <w:pPr>
              <w:adjustRightInd w:val="0"/>
              <w:snapToGrid w:val="0"/>
              <w:rPr>
                <w:rFonts w:ascii="宋体" w:hAnsi="宋体"/>
                <w:szCs w:val="21"/>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lastRenderedPageBreak/>
              <w:t>甲方法定代表人</w:t>
            </w:r>
          </w:p>
          <w:p w:rsidR="00EE4184" w:rsidRPr="00AA5C1C" w:rsidRDefault="00E12E58">
            <w:pPr>
              <w:adjustRightInd w:val="0"/>
              <w:snapToGrid w:val="0"/>
              <w:ind w:firstLineChars="300" w:firstLine="630"/>
              <w:rPr>
                <w:rFonts w:ascii="宋体" w:hAnsi="宋体"/>
                <w:szCs w:val="21"/>
              </w:rPr>
            </w:pPr>
            <w:r w:rsidRPr="00AA5C1C">
              <w:rPr>
                <w:rFonts w:ascii="宋体" w:hAnsi="宋体"/>
                <w:szCs w:val="21"/>
              </w:rPr>
              <w:t>或委托人：</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乙方法定代表人</w:t>
            </w:r>
          </w:p>
          <w:p w:rsidR="00EE4184" w:rsidRPr="00AA5C1C" w:rsidRDefault="00E12E58">
            <w:pPr>
              <w:adjustRightInd w:val="0"/>
              <w:snapToGrid w:val="0"/>
              <w:ind w:leftChars="63" w:left="132" w:firstLineChars="300" w:firstLine="630"/>
              <w:rPr>
                <w:rFonts w:ascii="宋体" w:hAnsi="宋体"/>
                <w:szCs w:val="21"/>
              </w:rPr>
            </w:pPr>
            <w:r w:rsidRPr="00AA5C1C">
              <w:rPr>
                <w:rFonts w:ascii="宋体" w:hAnsi="宋体"/>
                <w:szCs w:val="21"/>
              </w:rPr>
              <w:t>或委托人：</w:t>
            </w:r>
          </w:p>
        </w:tc>
      </w:tr>
      <w:tr w:rsidR="00EE4184" w:rsidRPr="00AA5C1C">
        <w:trPr>
          <w:trHeight w:val="397"/>
        </w:trPr>
        <w:tc>
          <w:tcPr>
            <w:tcW w:w="4640" w:type="dxa"/>
            <w:vAlign w:val="bottom"/>
          </w:tcPr>
          <w:p w:rsidR="00EE4184" w:rsidRPr="00AA5C1C" w:rsidRDefault="00E12E58">
            <w:pPr>
              <w:adjustRightInd w:val="0"/>
              <w:snapToGrid w:val="0"/>
              <w:jc w:val="left"/>
              <w:rPr>
                <w:rFonts w:ascii="宋体" w:hAnsi="宋体"/>
                <w:szCs w:val="21"/>
              </w:rPr>
            </w:pPr>
            <w:r w:rsidRPr="00AA5C1C">
              <w:rPr>
                <w:rFonts w:ascii="宋体" w:hAnsi="宋体"/>
                <w:szCs w:val="21"/>
              </w:rPr>
              <w:t>单位公章</w:t>
            </w:r>
            <w:r w:rsidRPr="00AA5C1C">
              <w:rPr>
                <w:rFonts w:ascii="宋体" w:hAnsi="宋体" w:hint="eastAsia"/>
                <w:szCs w:val="21"/>
              </w:rPr>
              <w:t>/合同章（盖章有效）</w:t>
            </w:r>
          </w:p>
        </w:tc>
        <w:tc>
          <w:tcPr>
            <w:tcW w:w="4930" w:type="dxa"/>
            <w:vAlign w:val="bottom"/>
          </w:tcPr>
          <w:p w:rsidR="00EE4184" w:rsidRPr="00AA5C1C" w:rsidRDefault="00E12E58">
            <w:pPr>
              <w:adjustRightInd w:val="0"/>
              <w:snapToGrid w:val="0"/>
              <w:ind w:left="132"/>
              <w:jc w:val="left"/>
              <w:rPr>
                <w:rFonts w:ascii="宋体" w:hAnsi="宋体"/>
                <w:szCs w:val="21"/>
                <w:u w:val="single"/>
              </w:rPr>
            </w:pPr>
            <w:r w:rsidRPr="00AA5C1C">
              <w:rPr>
                <w:rFonts w:ascii="宋体" w:hAnsi="宋体"/>
                <w:szCs w:val="21"/>
              </w:rPr>
              <w:t>单位公章</w:t>
            </w:r>
            <w:r w:rsidRPr="00AA5C1C">
              <w:rPr>
                <w:rFonts w:ascii="宋体" w:hAnsi="宋体" w:hint="eastAsia"/>
                <w:szCs w:val="21"/>
              </w:rPr>
              <w:t>/合同章（盖章有效）</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日期：</w:t>
            </w:r>
            <w:r w:rsidR="008A4E1A">
              <w:rPr>
                <w:rFonts w:ascii="宋体" w:hAnsi="宋体" w:hint="eastAsia"/>
                <w:szCs w:val="21"/>
              </w:rPr>
              <w:t xml:space="preserve">   </w:t>
            </w:r>
            <w:r w:rsidRPr="00AA5C1C">
              <w:rPr>
                <w:rFonts w:ascii="宋体" w:hAnsi="宋体"/>
                <w:szCs w:val="21"/>
              </w:rPr>
              <w:t>年</w:t>
            </w:r>
            <w:r w:rsidR="008A4E1A">
              <w:rPr>
                <w:rFonts w:ascii="宋体" w:hAnsi="宋体" w:hint="eastAsia"/>
                <w:szCs w:val="21"/>
              </w:rPr>
              <w:t xml:space="preserve">    </w:t>
            </w:r>
            <w:r w:rsidRPr="00AA5C1C">
              <w:rPr>
                <w:rFonts w:ascii="宋体" w:hAnsi="宋体"/>
                <w:szCs w:val="21"/>
              </w:rPr>
              <w:t>月</w:t>
            </w:r>
            <w:r w:rsidR="008A4E1A">
              <w:rPr>
                <w:rFonts w:ascii="宋体" w:hAnsi="宋体" w:hint="eastAsia"/>
                <w:szCs w:val="21"/>
              </w:rPr>
              <w:t xml:space="preserve">     </w:t>
            </w:r>
            <w:r w:rsidRPr="00AA5C1C">
              <w:rPr>
                <w:rFonts w:ascii="宋体" w:hAnsi="宋体"/>
                <w:szCs w:val="21"/>
              </w:rPr>
              <w:t>日</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日期：</w:t>
            </w:r>
            <w:r w:rsidR="008A4E1A">
              <w:rPr>
                <w:rFonts w:ascii="宋体" w:hAnsi="宋体" w:hint="eastAsia"/>
                <w:szCs w:val="21"/>
              </w:rPr>
              <w:t xml:space="preserve">    </w:t>
            </w:r>
            <w:r w:rsidRPr="00AA5C1C">
              <w:rPr>
                <w:rFonts w:ascii="宋体" w:hAnsi="宋体"/>
                <w:szCs w:val="21"/>
              </w:rPr>
              <w:t>年</w:t>
            </w:r>
            <w:r w:rsidR="008A4E1A">
              <w:rPr>
                <w:rFonts w:ascii="宋体" w:hAnsi="宋体" w:hint="eastAsia"/>
                <w:szCs w:val="21"/>
              </w:rPr>
              <w:t xml:space="preserve">    </w:t>
            </w:r>
            <w:r w:rsidRPr="00AA5C1C">
              <w:rPr>
                <w:rFonts w:ascii="宋体" w:hAnsi="宋体"/>
                <w:szCs w:val="21"/>
              </w:rPr>
              <w:t>月</w:t>
            </w:r>
            <w:r w:rsidR="008A4E1A">
              <w:rPr>
                <w:rFonts w:ascii="宋体" w:hAnsi="宋体" w:hint="eastAsia"/>
                <w:szCs w:val="21"/>
              </w:rPr>
              <w:t xml:space="preserve">    </w:t>
            </w:r>
            <w:r w:rsidRPr="00AA5C1C">
              <w:rPr>
                <w:rFonts w:ascii="宋体" w:hAnsi="宋体"/>
                <w:szCs w:val="21"/>
              </w:rPr>
              <w:t>日</w:t>
            </w:r>
          </w:p>
        </w:tc>
      </w:tr>
    </w:tbl>
    <w:p w:rsidR="00EE4184" w:rsidRPr="00AA5C1C" w:rsidRDefault="00EE4184">
      <w:pPr>
        <w:adjustRightInd w:val="0"/>
        <w:snapToGrid w:val="0"/>
        <w:rPr>
          <w:rFonts w:ascii="宋体" w:hAnsi="宋体"/>
          <w:szCs w:val="21"/>
        </w:rPr>
      </w:pPr>
    </w:p>
    <w:p w:rsidR="00EE4184" w:rsidRPr="00AA5C1C" w:rsidRDefault="00E12E58" w:rsidP="00DB731A">
      <w:pPr>
        <w:ind w:firstLineChars="196" w:firstLine="412"/>
        <w:rPr>
          <w:rFonts w:ascii="宋体" w:hAnsi="宋体"/>
          <w:bCs/>
          <w:szCs w:val="21"/>
        </w:rPr>
      </w:pPr>
      <w:r w:rsidRPr="00AA5C1C">
        <w:rPr>
          <w:rFonts w:ascii="宋体" w:hAnsi="宋体" w:hint="eastAsia"/>
          <w:bCs/>
          <w:szCs w:val="21"/>
        </w:rPr>
        <w:t>需要发票类型（税率6%）：□增值税专用发票    □增值税普通发票</w:t>
      </w:r>
      <w:r w:rsidRPr="00AA5C1C">
        <w:rPr>
          <w:rFonts w:ascii="宋体" w:hAnsi="宋体"/>
          <w:bCs/>
          <w:szCs w:val="21"/>
        </w:rPr>
        <w:br w:type="page"/>
      </w:r>
    </w:p>
    <w:p w:rsidR="00EE4184" w:rsidRPr="00AA5C1C" w:rsidRDefault="00E12E58">
      <w:pPr>
        <w:snapToGrid w:val="0"/>
        <w:ind w:rightChars="134" w:right="281"/>
        <w:rPr>
          <w:rFonts w:ascii="宋体" w:hAnsi="宋体"/>
          <w:kern w:val="0"/>
          <w:sz w:val="24"/>
          <w:szCs w:val="24"/>
        </w:rPr>
      </w:pPr>
      <w:bookmarkStart w:id="5" w:name="_Toc296345765"/>
      <w:r w:rsidRPr="00AA5C1C">
        <w:rPr>
          <w:rFonts w:ascii="宋体" w:hAnsi="宋体" w:hint="eastAsia"/>
          <w:kern w:val="0"/>
          <w:sz w:val="24"/>
          <w:szCs w:val="24"/>
        </w:rPr>
        <w:lastRenderedPageBreak/>
        <w:t>附件1：</w:t>
      </w:r>
    </w:p>
    <w:p w:rsidR="00EE4184" w:rsidRPr="00AA5C1C" w:rsidRDefault="00E12E58">
      <w:pPr>
        <w:spacing w:line="720" w:lineRule="auto"/>
        <w:ind w:firstLineChars="49" w:firstLine="177"/>
        <w:jc w:val="center"/>
        <w:outlineLvl w:val="1"/>
        <w:rPr>
          <w:rFonts w:ascii="宋体" w:hAnsi="宋体"/>
          <w:b/>
          <w:sz w:val="36"/>
          <w:szCs w:val="36"/>
        </w:rPr>
      </w:pPr>
      <w:r w:rsidRPr="00AA5C1C">
        <w:rPr>
          <w:rFonts w:ascii="宋体" w:hAnsi="宋体" w:hint="eastAsia"/>
          <w:b/>
          <w:sz w:val="36"/>
          <w:szCs w:val="36"/>
        </w:rPr>
        <w:t>认证项目保密协议</w:t>
      </w:r>
      <w:bookmarkEnd w:id="5"/>
    </w:p>
    <w:p w:rsidR="00EE4184" w:rsidRPr="0089394A" w:rsidRDefault="00E12E58">
      <w:pPr>
        <w:snapToGrid w:val="0"/>
        <w:spacing w:line="480" w:lineRule="auto"/>
        <w:ind w:firstLineChars="2550" w:firstLine="6120"/>
        <w:rPr>
          <w:rFonts w:ascii="宋体" w:hAnsi="宋体"/>
          <w:kern w:val="0"/>
          <w:sz w:val="28"/>
          <w:szCs w:val="28"/>
          <w:u w:val="single"/>
        </w:rPr>
      </w:pPr>
      <w:r w:rsidRPr="00AA5C1C">
        <w:rPr>
          <w:rFonts w:ascii="宋体" w:hAnsi="宋体" w:cs="Arial" w:hint="eastAsia"/>
          <w:sz w:val="24"/>
        </w:rPr>
        <w:t>认证合同编号：</w:t>
      </w:r>
      <w:r w:rsidR="0089394A">
        <w:rPr>
          <w:rFonts w:ascii="宋体" w:hAnsi="宋体" w:cs="Arial" w:hint="eastAsia"/>
          <w:sz w:val="24"/>
          <w:u w:val="single"/>
        </w:rPr>
        <w:t xml:space="preserve">           </w:t>
      </w:r>
    </w:p>
    <w:p w:rsidR="00EE4184" w:rsidRPr="0089394A" w:rsidRDefault="00E12E58">
      <w:pPr>
        <w:snapToGrid w:val="0"/>
        <w:spacing w:line="480" w:lineRule="auto"/>
        <w:ind w:leftChars="202" w:left="424" w:rightChars="134" w:right="281"/>
        <w:rPr>
          <w:rFonts w:ascii="宋体" w:hAnsi="宋体"/>
          <w:kern w:val="0"/>
          <w:sz w:val="24"/>
          <w:szCs w:val="24"/>
          <w:u w:val="single"/>
        </w:rPr>
      </w:pPr>
      <w:r w:rsidRPr="00AA5C1C">
        <w:rPr>
          <w:rFonts w:ascii="宋体" w:hAnsi="宋体" w:hint="eastAsia"/>
          <w:kern w:val="0"/>
          <w:sz w:val="24"/>
          <w:szCs w:val="24"/>
        </w:rPr>
        <w:t>甲方：</w:t>
      </w:r>
      <w:r w:rsidR="0089394A">
        <w:rPr>
          <w:rFonts w:ascii="宋体" w:hAnsi="宋体" w:hint="eastAsia"/>
          <w:kern w:val="0"/>
          <w:sz w:val="24"/>
          <w:szCs w:val="24"/>
          <w:u w:val="single"/>
        </w:rPr>
        <w:t xml:space="preserve">                           </w:t>
      </w:r>
    </w:p>
    <w:p w:rsidR="00EE4184" w:rsidRPr="00AA5C1C" w:rsidRDefault="00E12E58">
      <w:pPr>
        <w:snapToGrid w:val="0"/>
        <w:spacing w:line="480" w:lineRule="auto"/>
        <w:ind w:leftChars="202" w:left="424" w:rightChars="134" w:right="281"/>
        <w:rPr>
          <w:rFonts w:ascii="宋体" w:hAnsi="宋体"/>
          <w:kern w:val="0"/>
          <w:sz w:val="24"/>
          <w:szCs w:val="24"/>
        </w:rPr>
      </w:pPr>
      <w:r w:rsidRPr="00AA5C1C">
        <w:rPr>
          <w:rFonts w:ascii="宋体" w:hAnsi="宋体" w:hint="eastAsia"/>
          <w:kern w:val="0"/>
          <w:sz w:val="24"/>
          <w:szCs w:val="24"/>
        </w:rPr>
        <w:t>乙方：</w:t>
      </w:r>
      <w:r w:rsidRPr="00AA5C1C">
        <w:rPr>
          <w:rFonts w:ascii="宋体" w:hAnsi="宋体" w:hint="eastAsia"/>
          <w:kern w:val="0"/>
          <w:sz w:val="24"/>
          <w:szCs w:val="24"/>
          <w:u w:val="single"/>
        </w:rPr>
        <w:t>北京军友诚信检测认证有限公司</w:t>
      </w:r>
    </w:p>
    <w:p w:rsidR="00EE4184" w:rsidRPr="00AA5C1C" w:rsidRDefault="00E12E58">
      <w:pPr>
        <w:snapToGrid w:val="0"/>
        <w:spacing w:line="360" w:lineRule="auto"/>
        <w:ind w:leftChars="202" w:left="424" w:rightChars="134" w:right="281" w:firstLineChars="200" w:firstLine="480"/>
        <w:rPr>
          <w:rFonts w:ascii="宋体" w:hAnsi="宋体"/>
          <w:sz w:val="24"/>
          <w:szCs w:val="24"/>
        </w:rPr>
      </w:pPr>
      <w:r w:rsidRPr="00AA5C1C">
        <w:rPr>
          <w:rFonts w:ascii="宋体" w:hAnsi="宋体" w:hint="eastAsia"/>
          <w:kern w:val="0"/>
          <w:sz w:val="24"/>
          <w:szCs w:val="24"/>
        </w:rPr>
        <w:t>甲方委托乙方提供认证服务并签订服务合同。鉴于</w:t>
      </w:r>
      <w:r w:rsidRPr="00AA5C1C">
        <w:rPr>
          <w:rFonts w:ascii="宋体" w:hAnsi="宋体" w:hint="eastAsia"/>
          <w:sz w:val="24"/>
          <w:szCs w:val="24"/>
        </w:rPr>
        <w:t>认证服务期间，乙方有可能</w:t>
      </w:r>
      <w:r w:rsidRPr="00AA5C1C">
        <w:rPr>
          <w:rFonts w:ascii="宋体" w:hAnsi="宋体"/>
          <w:sz w:val="24"/>
          <w:szCs w:val="24"/>
        </w:rPr>
        <w:t>涉及</w:t>
      </w:r>
      <w:r w:rsidRPr="00AA5C1C">
        <w:rPr>
          <w:rFonts w:ascii="宋体" w:hAnsi="宋体" w:hint="eastAsia"/>
          <w:sz w:val="24"/>
          <w:szCs w:val="24"/>
        </w:rPr>
        <w:t>甲方的涉密资料、涉密场所、涉密产品及工作秘密等内容，依据</w:t>
      </w:r>
      <w:r w:rsidRPr="00AA5C1C">
        <w:rPr>
          <w:rFonts w:ascii="宋体" w:hAnsi="宋体"/>
          <w:sz w:val="24"/>
          <w:szCs w:val="24"/>
        </w:rPr>
        <w:t>中央保密委员会关于</w:t>
      </w:r>
      <w:r w:rsidRPr="00AA5C1C">
        <w:rPr>
          <w:rFonts w:ascii="宋体" w:hAnsi="宋体" w:hint="eastAsia"/>
          <w:sz w:val="24"/>
          <w:szCs w:val="24"/>
        </w:rPr>
        <w:t>《工作秘密管理暂行办法》（中保委发{2019}6号）和国家保密行政管理部门、国家国防科技工业管理部门、中央军委装备发展部关于</w:t>
      </w:r>
      <w:r w:rsidRPr="00AA5C1C">
        <w:rPr>
          <w:rFonts w:ascii="宋体" w:hAnsi="宋体"/>
          <w:sz w:val="24"/>
          <w:szCs w:val="24"/>
        </w:rPr>
        <w:t>《</w:t>
      </w:r>
      <w:r w:rsidRPr="00AA5C1C">
        <w:rPr>
          <w:rFonts w:ascii="宋体" w:hAnsi="宋体" w:hint="eastAsia"/>
          <w:sz w:val="24"/>
          <w:szCs w:val="24"/>
        </w:rPr>
        <w:t>武器装备科研生产单位保密资</w:t>
      </w:r>
      <w:r w:rsidR="00484B78" w:rsidRPr="00AA5C1C">
        <w:rPr>
          <w:rFonts w:ascii="宋体" w:hAnsi="宋体" w:hint="eastAsia"/>
          <w:sz w:val="24"/>
          <w:szCs w:val="24"/>
        </w:rPr>
        <w:t>质</w:t>
      </w:r>
      <w:r w:rsidRPr="00AA5C1C">
        <w:rPr>
          <w:rFonts w:ascii="宋体" w:hAnsi="宋体" w:hint="eastAsia"/>
          <w:sz w:val="24"/>
          <w:szCs w:val="24"/>
        </w:rPr>
        <w:t>管理办法</w:t>
      </w:r>
      <w:r w:rsidRPr="00AA5C1C">
        <w:rPr>
          <w:rFonts w:ascii="宋体" w:hAnsi="宋体"/>
          <w:sz w:val="24"/>
          <w:szCs w:val="24"/>
        </w:rPr>
        <w:t>》</w:t>
      </w:r>
      <w:r w:rsidRPr="00AA5C1C">
        <w:rPr>
          <w:rFonts w:ascii="宋体" w:hAnsi="宋体" w:hint="eastAsia"/>
          <w:sz w:val="24"/>
          <w:szCs w:val="24"/>
        </w:rPr>
        <w:t>要求，为明确甲乙双方的保密义务，经甲乙双方商定签订本协议，内容如下：</w:t>
      </w:r>
      <w:bookmarkStart w:id="6" w:name="_GoBack"/>
      <w:bookmarkEnd w:id="6"/>
    </w:p>
    <w:p w:rsidR="00E14AA2"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甲方职责：</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甲方负责</w:t>
      </w:r>
      <w:r w:rsidRPr="00AA5C1C">
        <w:rPr>
          <w:rFonts w:ascii="宋体" w:hAnsi="宋体"/>
          <w:kern w:val="0"/>
          <w:sz w:val="24"/>
          <w:szCs w:val="24"/>
        </w:rPr>
        <w:t>界定服务事项密级、明确密点，并严格控制国家秘密知悉范围，不得提供委托服务事项以外的涉密信息。</w:t>
      </w:r>
      <w:r w:rsidRPr="00AA5C1C">
        <w:rPr>
          <w:rFonts w:ascii="宋体" w:hAnsi="宋体" w:hint="eastAsia"/>
          <w:kern w:val="0"/>
          <w:sz w:val="24"/>
          <w:szCs w:val="24"/>
        </w:rPr>
        <w:t>甲方负责对所提供的文件、资料、信息和第三方知识产权作品进行“脱密”处理，不能脱密文件资料应按照保密规定进行传递、使用和处理。</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甲方应</w:t>
      </w:r>
      <w:r w:rsidRPr="00AA5C1C">
        <w:rPr>
          <w:rFonts w:ascii="宋体" w:hAnsi="宋体"/>
          <w:kern w:val="0"/>
          <w:sz w:val="24"/>
          <w:szCs w:val="24"/>
        </w:rPr>
        <w:t>对</w:t>
      </w:r>
      <w:r w:rsidRPr="00AA5C1C">
        <w:rPr>
          <w:rFonts w:ascii="宋体" w:hAnsi="宋体" w:hint="eastAsia"/>
          <w:kern w:val="0"/>
          <w:sz w:val="24"/>
          <w:szCs w:val="24"/>
        </w:rPr>
        <w:t>乙方</w:t>
      </w:r>
      <w:r w:rsidRPr="00AA5C1C">
        <w:rPr>
          <w:rFonts w:ascii="宋体" w:hAnsi="宋体"/>
          <w:kern w:val="0"/>
          <w:sz w:val="24"/>
          <w:szCs w:val="24"/>
        </w:rPr>
        <w:t>涉密业务</w:t>
      </w:r>
      <w:r w:rsidRPr="00AA5C1C">
        <w:rPr>
          <w:rFonts w:ascii="宋体" w:hAnsi="宋体" w:hint="eastAsia"/>
          <w:kern w:val="0"/>
          <w:sz w:val="24"/>
          <w:szCs w:val="24"/>
        </w:rPr>
        <w:t>资质“武器装备科研生产单位保密资格”的有效性进行确认，以证明乙方</w:t>
      </w:r>
      <w:r w:rsidRPr="00AA5C1C">
        <w:rPr>
          <w:rFonts w:ascii="宋体" w:hAnsi="宋体"/>
          <w:kern w:val="0"/>
          <w:sz w:val="24"/>
          <w:szCs w:val="24"/>
        </w:rPr>
        <w:t>安全保密体系健全、规章制度完善、技防措施符合国家保密标准</w:t>
      </w:r>
      <w:r w:rsidRPr="00AA5C1C">
        <w:rPr>
          <w:rFonts w:ascii="宋体" w:hAnsi="宋体" w:hint="eastAsia"/>
          <w:kern w:val="0"/>
          <w:sz w:val="24"/>
          <w:szCs w:val="24"/>
        </w:rPr>
        <w:t>要求。</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w:t>
      </w:r>
      <w:r w:rsidRPr="00AA5C1C">
        <w:rPr>
          <w:rFonts w:ascii="宋体" w:hAnsi="宋体"/>
          <w:kern w:val="0"/>
          <w:sz w:val="24"/>
          <w:szCs w:val="24"/>
        </w:rPr>
        <w:t>对</w:t>
      </w:r>
      <w:r w:rsidRPr="00AA5C1C">
        <w:rPr>
          <w:rFonts w:ascii="宋体" w:hAnsi="宋体" w:hint="eastAsia"/>
          <w:kern w:val="0"/>
          <w:sz w:val="24"/>
          <w:szCs w:val="24"/>
        </w:rPr>
        <w:t>乙方在服务期间的</w:t>
      </w:r>
      <w:r w:rsidRPr="00AA5C1C">
        <w:rPr>
          <w:rFonts w:ascii="宋体" w:hAnsi="宋体"/>
          <w:kern w:val="0"/>
          <w:sz w:val="24"/>
          <w:szCs w:val="24"/>
        </w:rPr>
        <w:t>保密协议</w:t>
      </w:r>
      <w:r w:rsidRPr="00AA5C1C">
        <w:rPr>
          <w:rFonts w:ascii="宋体" w:hAnsi="宋体" w:hint="eastAsia"/>
          <w:kern w:val="0"/>
          <w:sz w:val="24"/>
          <w:szCs w:val="24"/>
        </w:rPr>
        <w:t>履行</w:t>
      </w:r>
      <w:r w:rsidRPr="00AA5C1C">
        <w:rPr>
          <w:rFonts w:ascii="宋体" w:hAnsi="宋体"/>
          <w:kern w:val="0"/>
          <w:sz w:val="24"/>
          <w:szCs w:val="24"/>
        </w:rPr>
        <w:t>情况进行监督</w:t>
      </w:r>
      <w:r w:rsidRPr="00AA5C1C">
        <w:rPr>
          <w:rFonts w:ascii="宋体" w:hAnsi="宋体" w:hint="eastAsia"/>
          <w:kern w:val="0"/>
          <w:sz w:val="24"/>
          <w:szCs w:val="24"/>
        </w:rPr>
        <w:t>管理</w:t>
      </w:r>
      <w:r w:rsidRPr="00AA5C1C">
        <w:rPr>
          <w:rFonts w:ascii="宋体" w:hAnsi="宋体"/>
          <w:kern w:val="0"/>
          <w:sz w:val="24"/>
          <w:szCs w:val="24"/>
        </w:rPr>
        <w:t>，</w:t>
      </w:r>
      <w:r w:rsidRPr="00AA5C1C">
        <w:rPr>
          <w:rFonts w:ascii="宋体" w:hAnsi="宋体" w:hint="eastAsia"/>
          <w:kern w:val="0"/>
          <w:sz w:val="24"/>
          <w:szCs w:val="24"/>
        </w:rPr>
        <w:t>甲方应根据上级要求</w:t>
      </w:r>
      <w:r w:rsidRPr="00AA5C1C">
        <w:rPr>
          <w:rFonts w:ascii="宋体" w:hAnsi="宋体"/>
          <w:kern w:val="0"/>
          <w:sz w:val="24"/>
          <w:szCs w:val="24"/>
        </w:rPr>
        <w:t>将</w:t>
      </w:r>
      <w:r w:rsidRPr="00AA5C1C">
        <w:rPr>
          <w:rFonts w:ascii="宋体" w:hAnsi="宋体" w:hint="eastAsia"/>
          <w:kern w:val="0"/>
          <w:sz w:val="24"/>
          <w:szCs w:val="24"/>
        </w:rPr>
        <w:t>委托</w:t>
      </w:r>
      <w:r w:rsidRPr="00AA5C1C">
        <w:rPr>
          <w:rFonts w:ascii="宋体" w:hAnsi="宋体"/>
          <w:kern w:val="0"/>
          <w:sz w:val="24"/>
          <w:szCs w:val="24"/>
        </w:rPr>
        <w:t>的</w:t>
      </w:r>
      <w:r w:rsidRPr="00AA5C1C">
        <w:rPr>
          <w:rFonts w:ascii="宋体" w:hAnsi="宋体" w:hint="eastAsia"/>
          <w:kern w:val="0"/>
          <w:sz w:val="24"/>
          <w:szCs w:val="24"/>
        </w:rPr>
        <w:t>服务</w:t>
      </w:r>
      <w:r w:rsidRPr="00AA5C1C">
        <w:rPr>
          <w:rFonts w:ascii="宋体" w:hAnsi="宋体"/>
          <w:kern w:val="0"/>
          <w:sz w:val="24"/>
          <w:szCs w:val="24"/>
        </w:rPr>
        <w:t>机构有关情况</w:t>
      </w:r>
      <w:r w:rsidRPr="00AA5C1C">
        <w:rPr>
          <w:rFonts w:ascii="宋体" w:hAnsi="宋体" w:hint="eastAsia"/>
          <w:kern w:val="0"/>
          <w:sz w:val="24"/>
          <w:szCs w:val="24"/>
        </w:rPr>
        <w:t>逐级</w:t>
      </w:r>
      <w:r w:rsidRPr="00AA5C1C">
        <w:rPr>
          <w:rFonts w:ascii="宋体" w:hAnsi="宋体"/>
          <w:kern w:val="0"/>
          <w:sz w:val="24"/>
          <w:szCs w:val="24"/>
        </w:rPr>
        <w:t>向军工集团公司</w:t>
      </w:r>
      <w:r w:rsidRPr="00AA5C1C">
        <w:rPr>
          <w:rFonts w:ascii="宋体" w:hAnsi="宋体" w:hint="eastAsia"/>
          <w:kern w:val="0"/>
          <w:sz w:val="24"/>
          <w:szCs w:val="24"/>
        </w:rPr>
        <w:t>或</w:t>
      </w:r>
      <w:r w:rsidRPr="00AA5C1C">
        <w:rPr>
          <w:rFonts w:ascii="宋体" w:hAnsi="宋体"/>
          <w:kern w:val="0"/>
          <w:sz w:val="24"/>
          <w:szCs w:val="24"/>
        </w:rPr>
        <w:t>所在地的省级国防科技工业管理部门备案。</w:t>
      </w:r>
    </w:p>
    <w:p w:rsidR="00E14AA2"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乙方职责：</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乙方承诺严格遵守</w:t>
      </w:r>
      <w:r w:rsidRPr="00AA5C1C">
        <w:rPr>
          <w:rFonts w:ascii="宋体" w:hAnsi="宋体"/>
          <w:kern w:val="0"/>
          <w:sz w:val="24"/>
          <w:szCs w:val="24"/>
        </w:rPr>
        <w:t>国家安全保密法律法规</w:t>
      </w:r>
      <w:r w:rsidRPr="00AA5C1C">
        <w:rPr>
          <w:rFonts w:ascii="宋体" w:hAnsi="宋体" w:hint="eastAsia"/>
          <w:kern w:val="0"/>
          <w:sz w:val="24"/>
          <w:szCs w:val="24"/>
        </w:rPr>
        <w:t>，严守国家秘密，坚决维护国家安全利益。乙方应提供有效的“武器装备科研生产单位保密资格”证书复印件，以证明</w:t>
      </w:r>
      <w:r w:rsidRPr="00AA5C1C">
        <w:rPr>
          <w:rFonts w:ascii="宋体" w:hAnsi="宋体"/>
          <w:kern w:val="0"/>
          <w:sz w:val="24"/>
          <w:szCs w:val="24"/>
        </w:rPr>
        <w:t>其安全保密管理符合</w:t>
      </w:r>
      <w:r w:rsidRPr="00AA5C1C">
        <w:rPr>
          <w:rFonts w:ascii="宋体" w:hAnsi="宋体" w:hint="eastAsia"/>
          <w:kern w:val="0"/>
          <w:sz w:val="24"/>
          <w:szCs w:val="24"/>
        </w:rPr>
        <w:t>《中华人民共和国保守国家秘密法》、</w:t>
      </w:r>
      <w:r w:rsidRPr="00AA5C1C">
        <w:rPr>
          <w:rFonts w:ascii="宋体" w:hAnsi="宋体"/>
          <w:kern w:val="0"/>
          <w:sz w:val="24"/>
          <w:szCs w:val="24"/>
        </w:rPr>
        <w:t>《</w:t>
      </w:r>
      <w:r w:rsidRPr="00AA5C1C">
        <w:rPr>
          <w:rFonts w:ascii="宋体" w:hAnsi="宋体" w:hint="eastAsia"/>
          <w:sz w:val="24"/>
          <w:szCs w:val="24"/>
        </w:rPr>
        <w:t>武器装备科研生产单位保密资质管理办法</w:t>
      </w:r>
      <w:r w:rsidRPr="00AA5C1C">
        <w:rPr>
          <w:rFonts w:ascii="宋体" w:hAnsi="宋体"/>
          <w:kern w:val="0"/>
          <w:sz w:val="24"/>
          <w:szCs w:val="24"/>
        </w:rPr>
        <w:t>》</w:t>
      </w:r>
      <w:r w:rsidRPr="00AA5C1C">
        <w:rPr>
          <w:rFonts w:ascii="宋体" w:hAnsi="宋体" w:hint="eastAsia"/>
          <w:kern w:val="0"/>
          <w:sz w:val="24"/>
          <w:szCs w:val="24"/>
        </w:rPr>
        <w:t>及有关安全保密法规。</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乙方应妥善保管甲方提供的技术文件、资料、信息和第三方知识产权作品，仅</w:t>
      </w:r>
      <w:r w:rsidRPr="00AA5C1C">
        <w:rPr>
          <w:rFonts w:ascii="宋体" w:hAnsi="宋体" w:hint="eastAsia"/>
          <w:kern w:val="0"/>
          <w:sz w:val="24"/>
          <w:szCs w:val="24"/>
        </w:rPr>
        <w:lastRenderedPageBreak/>
        <w:t>用于本项目使用。未经甲方许可不得私自复制和使用，不得用于其它项目或活动，不得向第三方透露，不能转给其它单位和个人。但认证行政监管等法律法规另有要求时，乙方为履行其法定义务而进行的披露不受前述限制。涉密资料按照保密规定进行传递、使用和处理。</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如乙方</w:t>
      </w:r>
      <w:r w:rsidRPr="00AA5C1C">
        <w:rPr>
          <w:rFonts w:ascii="宋体" w:hAnsi="宋体"/>
          <w:kern w:val="0"/>
          <w:sz w:val="24"/>
          <w:szCs w:val="24"/>
        </w:rPr>
        <w:t>发现有违反国家安全保密法律法规及</w:t>
      </w:r>
      <w:r w:rsidRPr="00AA5C1C">
        <w:rPr>
          <w:rFonts w:ascii="宋体" w:hAnsi="宋体" w:hint="eastAsia"/>
          <w:kern w:val="0"/>
          <w:sz w:val="24"/>
          <w:szCs w:val="24"/>
        </w:rPr>
        <w:t>本</w:t>
      </w:r>
      <w:r w:rsidRPr="00AA5C1C">
        <w:rPr>
          <w:rFonts w:ascii="宋体" w:hAnsi="宋体"/>
          <w:kern w:val="0"/>
          <w:sz w:val="24"/>
          <w:szCs w:val="24"/>
        </w:rPr>
        <w:t>保密协议情况</w:t>
      </w:r>
      <w:r w:rsidRPr="00AA5C1C">
        <w:rPr>
          <w:rFonts w:ascii="宋体" w:hAnsi="宋体" w:hint="eastAsia"/>
          <w:kern w:val="0"/>
          <w:sz w:val="24"/>
          <w:szCs w:val="24"/>
        </w:rPr>
        <w:t>发生</w:t>
      </w:r>
      <w:r w:rsidRPr="00AA5C1C">
        <w:rPr>
          <w:rFonts w:ascii="宋体" w:hAnsi="宋体"/>
          <w:kern w:val="0"/>
          <w:sz w:val="24"/>
          <w:szCs w:val="24"/>
        </w:rPr>
        <w:t>，</w:t>
      </w:r>
      <w:r w:rsidRPr="00AA5C1C">
        <w:rPr>
          <w:rFonts w:ascii="宋体" w:hAnsi="宋体" w:hint="eastAsia"/>
          <w:kern w:val="0"/>
          <w:sz w:val="24"/>
          <w:szCs w:val="24"/>
        </w:rPr>
        <w:t>存在</w:t>
      </w:r>
      <w:r w:rsidRPr="00AA5C1C">
        <w:rPr>
          <w:rFonts w:ascii="宋体" w:hAnsi="宋体"/>
          <w:kern w:val="0"/>
          <w:sz w:val="24"/>
          <w:szCs w:val="24"/>
        </w:rPr>
        <w:t>泄密</w:t>
      </w:r>
      <w:r w:rsidRPr="00AA5C1C">
        <w:rPr>
          <w:rFonts w:ascii="宋体" w:hAnsi="宋体" w:hint="eastAsia"/>
          <w:kern w:val="0"/>
          <w:sz w:val="24"/>
          <w:szCs w:val="24"/>
        </w:rPr>
        <w:t>隐患</w:t>
      </w:r>
      <w:r w:rsidRPr="00AA5C1C">
        <w:rPr>
          <w:rFonts w:ascii="宋体" w:hAnsi="宋体"/>
          <w:kern w:val="0"/>
          <w:sz w:val="24"/>
          <w:szCs w:val="24"/>
        </w:rPr>
        <w:t>时，</w:t>
      </w:r>
      <w:r w:rsidRPr="00AA5C1C">
        <w:rPr>
          <w:rFonts w:ascii="宋体" w:hAnsi="宋体" w:hint="eastAsia"/>
          <w:kern w:val="0"/>
          <w:sz w:val="24"/>
          <w:szCs w:val="24"/>
        </w:rPr>
        <w:t>必须及时报告甲方，不得隐瞒，并应积极配合甲方采取措施，防止泄密事件发生。</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乙方应对本次合作过程中产生的工作文件和资料负有全部保密责任。乙方应对参与项目的工作人员、使用设备等制定并实施有效的保密防范措施，确保不发生泄密事件。</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确保（甲方提供的和乙方产生的）工作资料由专人负责、集中管理并审批使用，涉密资料按照涉密文件处理。乙方应严格控制知悉范围，未取得甲方书面同意，不得以任何形式向第三方透露。认证行政监管等法律法规另有要求除外。</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乙方人员进入甲方现场应遵守甲方有关保密规定，严格在甲方指定的区域内活动。必要时，乙方进入甲方特殊部门（部位）前，应按甲方保密部门要求签订甲方提供的保密协议。</w:t>
      </w:r>
    </w:p>
    <w:p w:rsidR="00E14AA2"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其他</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甲乙双方无论何种原因解除合作/协作关系，所有涉密的文件、资料、数据等均应逐一清退归还，不得留存，并由甲乙双方负责人签字确认。</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乙方若有违反保密协议行为，甲方有权制止。若乙方发生泄密事件，甲方有权终止合作事项，并按国家保密规定追究相应责任。</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本协议中未尽事宜，由甲、乙双方磋商解决。本协议壹式贰份，经双方授权代表签字且加盖公章后生效，甲、乙双方各持壹份，均具有同等法律效力。</w:t>
      </w:r>
    </w:p>
    <w:p w:rsidR="00EE4184" w:rsidRPr="00AA5C1C" w:rsidRDefault="00EE4184">
      <w:pPr>
        <w:tabs>
          <w:tab w:val="left" w:pos="567"/>
          <w:tab w:val="left" w:pos="709"/>
          <w:tab w:val="left" w:pos="1134"/>
        </w:tabs>
        <w:snapToGrid w:val="0"/>
        <w:spacing w:line="360" w:lineRule="auto"/>
        <w:ind w:left="904" w:rightChars="134" w:right="281"/>
        <w:rPr>
          <w:rFonts w:ascii="宋体" w:hAnsi="宋体"/>
          <w:kern w:val="0"/>
          <w:sz w:val="24"/>
          <w:szCs w:val="24"/>
        </w:rPr>
      </w:pPr>
    </w:p>
    <w:p w:rsidR="00EE4184" w:rsidRPr="00AA5C1C" w:rsidRDefault="00E12E58" w:rsidP="00873842">
      <w:pPr>
        <w:snapToGrid w:val="0"/>
        <w:spacing w:beforeLines="50" w:line="480" w:lineRule="auto"/>
        <w:ind w:leftChars="202" w:left="424" w:rightChars="134" w:right="281" w:firstLineChars="100" w:firstLine="240"/>
        <w:rPr>
          <w:rFonts w:ascii="宋体" w:hAnsi="宋体"/>
          <w:kern w:val="0"/>
          <w:sz w:val="24"/>
          <w:szCs w:val="24"/>
        </w:rPr>
      </w:pPr>
      <w:r w:rsidRPr="00AA5C1C">
        <w:rPr>
          <w:rFonts w:ascii="宋体" w:hAnsi="宋体" w:hint="eastAsia"/>
          <w:kern w:val="0"/>
          <w:sz w:val="24"/>
          <w:szCs w:val="24"/>
        </w:rPr>
        <w:t>甲方代表：                         乙方代表：</w:t>
      </w:r>
    </w:p>
    <w:p w:rsidR="00EE4184" w:rsidRPr="00AA5C1C" w:rsidRDefault="00E12E58">
      <w:pPr>
        <w:snapToGrid w:val="0"/>
        <w:spacing w:line="480" w:lineRule="auto"/>
        <w:ind w:leftChars="202" w:left="424" w:rightChars="134" w:right="281" w:firstLineChars="50" w:firstLine="120"/>
        <w:rPr>
          <w:rFonts w:ascii="宋体" w:hAnsi="宋体"/>
          <w:kern w:val="0"/>
          <w:sz w:val="24"/>
          <w:szCs w:val="24"/>
        </w:rPr>
      </w:pPr>
      <w:r w:rsidRPr="00AA5C1C">
        <w:rPr>
          <w:rFonts w:ascii="宋体" w:hAnsi="宋体" w:hint="eastAsia"/>
          <w:kern w:val="0"/>
          <w:sz w:val="24"/>
          <w:szCs w:val="24"/>
        </w:rPr>
        <w:t>（签字盖章）                       （签字盖章）</w:t>
      </w:r>
    </w:p>
    <w:p w:rsidR="00EE4184" w:rsidRPr="00AA5C1C" w:rsidRDefault="00E12E58">
      <w:pPr>
        <w:snapToGrid w:val="0"/>
        <w:spacing w:line="480" w:lineRule="auto"/>
        <w:ind w:leftChars="202" w:left="424" w:rightChars="134" w:right="281" w:firstLineChars="100" w:firstLine="240"/>
        <w:rPr>
          <w:rFonts w:ascii="宋体" w:hAnsi="宋体"/>
          <w:kern w:val="0"/>
          <w:sz w:val="24"/>
          <w:szCs w:val="24"/>
        </w:rPr>
      </w:pPr>
      <w:r w:rsidRPr="00AA5C1C">
        <w:rPr>
          <w:rFonts w:ascii="宋体" w:hAnsi="宋体" w:hint="eastAsia"/>
          <w:kern w:val="0"/>
          <w:sz w:val="24"/>
          <w:szCs w:val="24"/>
        </w:rPr>
        <w:t>日   期：      年   月   日        日   期：       年   月   日</w:t>
      </w:r>
    </w:p>
    <w:p w:rsidR="00EE4184" w:rsidRPr="00AA5C1C" w:rsidRDefault="00EE4184">
      <w:pPr>
        <w:spacing w:line="0" w:lineRule="atLeast"/>
        <w:ind w:leftChars="-147" w:left="-309"/>
        <w:jc w:val="center"/>
        <w:rPr>
          <w:rFonts w:eastAsia="仿宋_GB2312"/>
          <w:b/>
          <w:sz w:val="24"/>
          <w:szCs w:val="24"/>
        </w:rPr>
      </w:pPr>
    </w:p>
    <w:p w:rsidR="00EE4184" w:rsidRPr="00AA5C1C" w:rsidRDefault="00EE4184" w:rsidP="00DB731A">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E12E58">
      <w:pPr>
        <w:ind w:firstLineChars="196" w:firstLine="412"/>
        <w:rPr>
          <w:rFonts w:ascii="宋体" w:hAnsi="宋体"/>
          <w:bCs/>
          <w:szCs w:val="21"/>
        </w:rPr>
      </w:pPr>
      <w:r w:rsidRPr="00AA5C1C">
        <w:rPr>
          <w:rFonts w:ascii="宋体" w:hAnsi="宋体" w:hint="eastAsia"/>
          <w:bCs/>
          <w:szCs w:val="21"/>
        </w:rPr>
        <w:t>北京军友诚信检测认证有限公司的网站（www.jycxrz.com）和微信公众号是与客户联络的重要渠道。请贵单位</w:t>
      </w:r>
      <w:r w:rsidRPr="00AA5C1C">
        <w:rPr>
          <w:rFonts w:ascii="宋体" w:hAnsi="宋体" w:hint="eastAsia"/>
          <w:b/>
          <w:bCs/>
          <w:szCs w:val="21"/>
        </w:rPr>
        <w:t>业务责任人</w:t>
      </w:r>
      <w:r w:rsidRPr="00AA5C1C">
        <w:rPr>
          <w:rFonts w:ascii="宋体" w:hAnsi="宋体" w:hint="eastAsia"/>
          <w:bCs/>
          <w:szCs w:val="21"/>
        </w:rPr>
        <w:t>、</w:t>
      </w:r>
      <w:r w:rsidRPr="00AA5C1C">
        <w:rPr>
          <w:rFonts w:ascii="宋体" w:hAnsi="宋体" w:hint="eastAsia"/>
          <w:b/>
          <w:bCs/>
          <w:szCs w:val="21"/>
        </w:rPr>
        <w:t>业务主管</w:t>
      </w:r>
      <w:r w:rsidRPr="00AA5C1C">
        <w:rPr>
          <w:rFonts w:ascii="宋体" w:hAnsi="宋体" w:hint="eastAsia"/>
          <w:bCs/>
          <w:szCs w:val="21"/>
        </w:rPr>
        <w:t>及</w:t>
      </w:r>
      <w:r w:rsidRPr="00AA5C1C">
        <w:rPr>
          <w:rFonts w:ascii="宋体" w:hAnsi="宋体" w:hint="eastAsia"/>
          <w:b/>
          <w:bCs/>
          <w:szCs w:val="21"/>
        </w:rPr>
        <w:t>主要联系人</w:t>
      </w:r>
      <w:r w:rsidRPr="00AA5C1C">
        <w:rPr>
          <w:rFonts w:ascii="宋体" w:hAnsi="宋体" w:hint="eastAsia"/>
          <w:bCs/>
          <w:szCs w:val="21"/>
        </w:rPr>
        <w:t>等扫描下方二维码，添加“</w:t>
      </w:r>
      <w:r w:rsidRPr="00AA5C1C">
        <w:rPr>
          <w:rFonts w:ascii="宋体" w:hAnsi="宋体" w:hint="eastAsia"/>
          <w:b/>
          <w:bCs/>
          <w:szCs w:val="21"/>
        </w:rPr>
        <w:t>军友诚信认证</w:t>
      </w:r>
      <w:r w:rsidRPr="00AA5C1C">
        <w:rPr>
          <w:rFonts w:ascii="宋体" w:hAnsi="宋体" w:hint="eastAsia"/>
          <w:bCs/>
          <w:szCs w:val="21"/>
        </w:rPr>
        <w:t>”服务号，以便贵单位能够通过微平台及时获取相关的认证要求、资格保持、培训通知、国家和国防科技工业相关政策法规等信息。</w:t>
      </w:r>
      <w:r w:rsidRPr="00AA5C1C">
        <w:rPr>
          <w:rFonts w:ascii="宋体" w:hAnsi="宋体" w:hint="eastAsia"/>
          <w:b/>
          <w:bCs/>
          <w:szCs w:val="21"/>
        </w:rPr>
        <w:t>使用方法</w:t>
      </w:r>
      <w:r w:rsidRPr="00AA5C1C">
        <w:rPr>
          <w:rFonts w:ascii="宋体" w:hAnsi="宋体" w:hint="eastAsia"/>
          <w:bCs/>
          <w:szCs w:val="21"/>
        </w:rPr>
        <w:t>：扫描下方二维码点击添加，打开“接收文章推送”和“置顶公众号”选项。</w:t>
      </w:r>
      <w:r w:rsidRPr="00AA5C1C">
        <w:rPr>
          <w:rFonts w:ascii="宋体" w:hAnsi="宋体" w:hint="eastAsia"/>
          <w:b/>
          <w:bCs/>
          <w:szCs w:val="21"/>
        </w:rPr>
        <w:t>服务号：</w:t>
      </w:r>
      <w:r w:rsidRPr="00AA5C1C">
        <w:rPr>
          <w:rFonts w:ascii="宋体" w:hAnsi="宋体" w:hint="eastAsia"/>
          <w:bCs/>
          <w:szCs w:val="21"/>
        </w:rPr>
        <w:t>请选择客户服务菜单，完成</w:t>
      </w:r>
      <w:r w:rsidRPr="00AA5C1C">
        <w:rPr>
          <w:rFonts w:ascii="宋体" w:hAnsi="宋体" w:hint="eastAsia"/>
          <w:b/>
          <w:bCs/>
          <w:szCs w:val="21"/>
        </w:rPr>
        <w:t>客户注册</w:t>
      </w:r>
      <w:r w:rsidRPr="00AA5C1C">
        <w:rPr>
          <w:rFonts w:ascii="宋体" w:hAnsi="宋体" w:hint="eastAsia"/>
          <w:bCs/>
          <w:szCs w:val="21"/>
        </w:rPr>
        <w:t>登记，以便享受针对性服务。</w:t>
      </w:r>
    </w:p>
    <w:p w:rsidR="00EE4184" w:rsidRPr="00AA5C1C" w:rsidRDefault="00944D35">
      <w:pPr>
        <w:ind w:leftChars="-147" w:left="-309"/>
        <w:jc w:val="center"/>
        <w:rPr>
          <w:rFonts w:ascii="宋体" w:hAnsi="宋体" w:cs="Arial"/>
          <w:b/>
          <w:sz w:val="32"/>
          <w:szCs w:val="32"/>
        </w:rPr>
      </w:pPr>
      <w:r>
        <w:rPr>
          <w:rFonts w:ascii="宋体" w:hAnsi="宋体" w:cs="Arial"/>
          <w:b/>
          <w:sz w:val="32"/>
          <w:szCs w:val="32"/>
        </w:rPr>
        <w:pict>
          <v:shapetype id="_x0000_t202" coordsize="21600,21600" o:spt="202" path="m,l,21600r21600,l21600,xe">
            <v:stroke joinstyle="miter"/>
            <v:path gradientshapeok="t" o:connecttype="rect"/>
          </v:shapetype>
          <v:shape id="文本框 15" o:spid="_x0000_s1026" type="#_x0000_t202" style="position:absolute;margin-left:0;margin-top:0;width:225pt;height:103.9pt;z-index:251659264;mso-position-horizontal-relative:char;mso-position-vertical-relative:line;mso-width-relative:margin;mso-height-relative:margin" o:gfxdata="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7tj69MAAAAF&#10;AQAADwAAAAAAAAABACAAAAAiAAAAZHJzL2Rvd25yZXYueG1sUEsBAhQAFAAAAAgAh07iQOdNa4Gv&#10;AQAAUAMAAA4AAAAAAAAAAQAgAAAAIgEAAGRycy9lMm9Eb2MueG1sUEsFBgAAAAAGAAYAWQEAAEMF&#10;AAAAAA==&#10;" filled="f" stroked="f">
            <v:textbox>
              <w:txbxContent>
                <w:p w:rsidR="00EE4184" w:rsidRDefault="00E12E58">
                  <w:pPr>
                    <w:spacing w:line="0" w:lineRule="atLeast"/>
                    <w:jc w:val="center"/>
                  </w:pPr>
                  <w:r>
                    <w:rPr>
                      <w:noProof/>
                    </w:rPr>
                    <w:drawing>
                      <wp:inline distT="0" distB="0" distL="0" distR="0">
                        <wp:extent cx="942975" cy="942975"/>
                        <wp:effectExtent l="19050" t="0" r="9525" b="0"/>
                        <wp:docPr id="1" name="图片 5" descr="服务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服务号二维码.jpg"/>
                                <pic:cNvPicPr>
                                  <a:picLocks noChangeAspect="1" noChangeArrowheads="1"/>
                                </pic:cNvPicPr>
                              </pic:nvPicPr>
                              <pic:blipFill>
                                <a:blip r:embed="rId10"/>
                                <a:srcRect/>
                                <a:stretch>
                                  <a:fillRect/>
                                </a:stretch>
                              </pic:blipFill>
                              <pic:spPr>
                                <a:xfrm>
                                  <a:off x="0" y="0"/>
                                  <a:ext cx="942975" cy="942975"/>
                                </a:xfrm>
                                <a:prstGeom prst="rect">
                                  <a:avLst/>
                                </a:prstGeom>
                                <a:noFill/>
                                <a:ln w="9525">
                                  <a:noFill/>
                                  <a:miter lim="800000"/>
                                  <a:headEnd/>
                                  <a:tailEnd/>
                                </a:ln>
                              </pic:spPr>
                            </pic:pic>
                          </a:graphicData>
                        </a:graphic>
                      </wp:inline>
                    </w:drawing>
                  </w:r>
                </w:p>
                <w:p w:rsidR="00EE4184" w:rsidRDefault="00E12E58">
                  <w:pPr>
                    <w:spacing w:line="276" w:lineRule="auto"/>
                    <w:jc w:val="center"/>
                    <w:rPr>
                      <w:rFonts w:ascii="黑体" w:eastAsia="黑体" w:hAnsi="黑体"/>
                      <w:szCs w:val="21"/>
                    </w:rPr>
                  </w:pPr>
                  <w:r>
                    <w:rPr>
                      <w:rFonts w:ascii="黑体" w:eastAsia="黑体" w:hAnsi="黑体" w:hint="eastAsia"/>
                      <w:szCs w:val="21"/>
                    </w:rPr>
                    <w:t xml:space="preserve">        军友诚信服务号</w:t>
                  </w:r>
                </w:p>
              </w:txbxContent>
            </v:textbox>
          </v:shape>
        </w:pict>
      </w:r>
      <w:r>
        <w:rPr>
          <w:rFonts w:ascii="宋体" w:hAnsi="宋体" w:cs="Arial"/>
          <w:b/>
          <w:sz w:val="32"/>
          <w:szCs w:val="32"/>
        </w:rPr>
      </w:r>
      <w:r>
        <w:rPr>
          <w:rFonts w:ascii="宋体" w:hAnsi="宋体" w:cs="Arial"/>
          <w:b/>
          <w:sz w:val="32"/>
          <w:szCs w:val="32"/>
        </w:rPr>
        <w:pict>
          <v:rect id="图片 1" o:spid="_x0000_s1027" style="width:225.75pt;height:96.75pt;mso-position-horizontal-relative:char;mso-position-vertical-relative:line" o:gfxdata="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To&#10;6bfXAAAABQEAAA8AAAAAAAAAAQAgAAAAIgAAAGRycy9kb3ducmV2LnhtbFBLAQIUABQAAAAIAIdO&#10;4kBBMNltsgEAAGMDAAAOAAAAAAAAAAEAIAAAACYBAABkcnMvZTJvRG9jLnhtbFBLBQYAAAAABgAG&#10;AFkBAABKBQAAAAA=&#10;" filled="f" stroked="f">
            <o:lock v:ext="edit" aspectratio="t"/>
            <w10:wrap type="none"/>
            <w10:anchorlock/>
          </v:rect>
        </w:pict>
      </w: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p w:rsidR="00EE4184" w:rsidRPr="00AA5C1C" w:rsidRDefault="00EE4184">
      <w:pPr>
        <w:snapToGrid w:val="0"/>
        <w:ind w:rightChars="134" w:right="281"/>
        <w:rPr>
          <w:rFonts w:ascii="宋体" w:hAnsi="宋体"/>
          <w:kern w:val="0"/>
          <w:sz w:val="24"/>
          <w:szCs w:val="24"/>
        </w:rPr>
      </w:pPr>
    </w:p>
    <w:sectPr w:rsidR="00EE4184" w:rsidRPr="00AA5C1C" w:rsidSect="00EE4184">
      <w:headerReference w:type="default" r:id="rId11"/>
      <w:footerReference w:type="default" r:id="rId12"/>
      <w:headerReference w:type="first" r:id="rId13"/>
      <w:pgSz w:w="11906" w:h="16838"/>
      <w:pgMar w:top="1440" w:right="1134" w:bottom="1134" w:left="1134" w:header="992" w:footer="992" w:gutter="0"/>
      <w:pgNumType w:start="1"/>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40DA90" w15:done="0"/>
  <w15:commentEx w15:paraId="09432A00" w15:done="0"/>
  <w15:commentEx w15:paraId="5316B968" w15:done="0"/>
  <w15:commentEx w15:paraId="26EA9E90" w15:done="0"/>
  <w15:commentEx w15:paraId="56B4F36C" w15:done="0"/>
  <w15:commentEx w15:paraId="15C48D89" w15:done="0"/>
  <w15:commentEx w15:paraId="30768E06" w15:done="0"/>
  <w15:commentEx w15:paraId="4F333A12" w15:done="0"/>
  <w15:commentEx w15:paraId="7B479FB9" w15:done="0"/>
  <w15:commentEx w15:paraId="05C77E96" w15:done="0"/>
  <w15:commentEx w15:paraId="514FF611" w15:done="0"/>
  <w15:commentEx w15:paraId="039FBF26" w15:done="0"/>
  <w15:commentEx w15:paraId="2274C789" w15:done="0"/>
  <w15:commentEx w15:paraId="7517851E" w15:done="0"/>
  <w15:commentEx w15:paraId="225AD280" w15:done="0"/>
  <w15:commentEx w15:paraId="114A430F" w15:done="0"/>
  <w15:commentEx w15:paraId="68FB3FA8" w15:done="0"/>
  <w15:commentEx w15:paraId="09C60C7E" w15:done="0"/>
  <w15:commentEx w15:paraId="0DD9E5F0" w15:done="0"/>
  <w15:commentEx w15:paraId="5A58FE40" w15:done="0" w15:paraIdParent="0DD9E5F0"/>
  <w15:commentEx w15:paraId="518D7B67" w15:done="0"/>
  <w15:commentEx w15:paraId="7BDA898C" w15:done="0"/>
  <w15:commentEx w15:paraId="4BF33E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DD5" w:rsidRDefault="00355DD5" w:rsidP="00EE4184">
      <w:r>
        <w:separator/>
      </w:r>
    </w:p>
  </w:endnote>
  <w:endnote w:type="continuationSeparator" w:id="1">
    <w:p w:rsidR="00355DD5" w:rsidRDefault="00355DD5" w:rsidP="00EE4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宋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12E58">
    <w:pPr>
      <w:pStyle w:val="a6"/>
      <w:spacing w:line="276" w:lineRule="auto"/>
      <w:rPr>
        <w:rFonts w:ascii="宋体" w:hAnsi="宋体"/>
      </w:rPr>
    </w:pPr>
    <w:r>
      <w:rPr>
        <w:rFonts w:ascii="宋体" w:hAnsi="宋体" w:hint="eastAsia"/>
      </w:rPr>
      <w:t>jycxrzL</w:t>
    </w:r>
    <w:r w:rsidR="00AA5C1C">
      <w:rPr>
        <w:rFonts w:ascii="宋体" w:hAnsi="宋体" w:hint="eastAsia"/>
      </w:rPr>
      <w:t>2</w:t>
    </w:r>
    <w:r>
      <w:rPr>
        <w:rFonts w:ascii="宋体" w:hAnsi="宋体" w:hint="eastAsia"/>
      </w:rPr>
      <w:t xml:space="preserve">                                                                           第</w:t>
    </w:r>
    <w:r w:rsidR="00944D35">
      <w:rPr>
        <w:rFonts w:ascii="宋体" w:hAnsi="宋体"/>
      </w:rPr>
      <w:fldChar w:fldCharType="begin"/>
    </w:r>
    <w:r>
      <w:rPr>
        <w:rFonts w:ascii="宋体" w:hAnsi="宋体"/>
      </w:rPr>
      <w:instrText>PAGE</w:instrText>
    </w:r>
    <w:r w:rsidR="00944D35">
      <w:rPr>
        <w:rFonts w:ascii="宋体" w:hAnsi="宋体"/>
      </w:rPr>
      <w:fldChar w:fldCharType="separate"/>
    </w:r>
    <w:r w:rsidR="0089394A">
      <w:rPr>
        <w:rFonts w:ascii="宋体" w:hAnsi="宋体"/>
        <w:noProof/>
      </w:rPr>
      <w:t>10</w:t>
    </w:r>
    <w:r w:rsidR="00944D35">
      <w:rPr>
        <w:rFonts w:ascii="宋体" w:hAnsi="宋体"/>
      </w:rPr>
      <w:fldChar w:fldCharType="end"/>
    </w:r>
    <w:r>
      <w:rPr>
        <w:rFonts w:ascii="宋体" w:hAnsi="宋体" w:hint="eastAsia"/>
      </w:rPr>
      <w:t>页</w:t>
    </w:r>
    <w:r>
      <w:rPr>
        <w:rFonts w:ascii="宋体" w:hAnsi="宋体"/>
      </w:rPr>
      <w:t xml:space="preserve"> / </w:t>
    </w:r>
    <w:r>
      <w:rPr>
        <w:rFonts w:ascii="宋体" w:hAnsi="宋体" w:hint="eastAsia"/>
      </w:rPr>
      <w:t>共</w:t>
    </w:r>
    <w:r w:rsidR="00944D35">
      <w:rPr>
        <w:rFonts w:ascii="宋体" w:hAnsi="宋体"/>
      </w:rPr>
      <w:fldChar w:fldCharType="begin"/>
    </w:r>
    <w:r>
      <w:rPr>
        <w:rFonts w:ascii="宋体" w:hAnsi="宋体"/>
      </w:rPr>
      <w:instrText>NUMPAGES</w:instrText>
    </w:r>
    <w:r w:rsidR="00944D35">
      <w:rPr>
        <w:rFonts w:ascii="宋体" w:hAnsi="宋体"/>
      </w:rPr>
      <w:fldChar w:fldCharType="separate"/>
    </w:r>
    <w:r w:rsidR="0089394A">
      <w:rPr>
        <w:rFonts w:ascii="宋体" w:hAnsi="宋体"/>
        <w:noProof/>
      </w:rPr>
      <w:t>12</w:t>
    </w:r>
    <w:r w:rsidR="00944D35">
      <w:rPr>
        <w:rFonts w:ascii="宋体" w:hAnsi="宋体"/>
      </w:rPr>
      <w:fldChar w:fldCharType="end"/>
    </w:r>
    <w:r>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DD5" w:rsidRDefault="00355DD5" w:rsidP="00EE4184">
      <w:r>
        <w:separator/>
      </w:r>
    </w:p>
  </w:footnote>
  <w:footnote w:type="continuationSeparator" w:id="1">
    <w:p w:rsidR="00355DD5" w:rsidRDefault="00355DD5" w:rsidP="00EE4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12E58">
    <w:pPr>
      <w:pStyle w:val="a7"/>
      <w:jc w:val="left"/>
      <w:rPr>
        <w:rFonts w:ascii="宋体" w:hAnsi="宋体"/>
      </w:rPr>
    </w:pPr>
    <w:r>
      <w:rPr>
        <w:rFonts w:ascii="宋体" w:hAnsi="宋体" w:hint="eastAsia"/>
        <w:noProof/>
        <w:sz w:val="21"/>
      </w:rPr>
      <w:drawing>
        <wp:anchor distT="0" distB="0" distL="114300" distR="114300" simplePos="0" relativeHeight="251659264" behindDoc="0" locked="0" layoutInCell="1" allowOverlap="1">
          <wp:simplePos x="0" y="0"/>
          <wp:positionH relativeFrom="column">
            <wp:posOffset>2823210</wp:posOffset>
          </wp:positionH>
          <wp:positionV relativeFrom="paragraph">
            <wp:posOffset>-191770</wp:posOffset>
          </wp:positionV>
          <wp:extent cx="483235" cy="381000"/>
          <wp:effectExtent l="19050" t="0" r="0" b="0"/>
          <wp:wrapNone/>
          <wp:docPr id="4" name="图片 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JYCX"/>
                  <pic:cNvPicPr>
                    <a:picLocks noChangeAspect="1" noChangeArrowheads="1"/>
                  </pic:cNvPicPr>
                </pic:nvPicPr>
                <pic:blipFill>
                  <a:blip r:embed="rId1"/>
                  <a:srcRect/>
                  <a:stretch>
                    <a:fillRect/>
                  </a:stretch>
                </pic:blipFill>
                <pic:spPr>
                  <a:xfrm>
                    <a:off x="0" y="0"/>
                    <a:ext cx="485775" cy="382905"/>
                  </a:xfrm>
                  <a:prstGeom prst="rect">
                    <a:avLst/>
                  </a:prstGeom>
                  <a:noFill/>
                </pic:spPr>
              </pic:pic>
            </a:graphicData>
          </a:graphic>
        </wp:anchor>
      </w:drawing>
    </w:r>
    <w:r>
      <w:rPr>
        <w:rFonts w:ascii="宋体" w:hAnsi="宋体" w:hint="eastAsia"/>
        <w:sz w:val="21"/>
      </w:rPr>
      <w:t>北京军友诚信检测认证有限公司                                                34</w:t>
    </w:r>
    <w:r>
      <w:rPr>
        <w:rFonts w:ascii="宋体" w:hAnsi="宋体"/>
        <w:sz w:val="21"/>
      </w:rPr>
      <w:t>-</w:t>
    </w:r>
    <w:r>
      <w:rPr>
        <w:rFonts w:ascii="宋体" w:hAnsi="宋体" w:hint="eastAsia"/>
        <w:sz w:val="21"/>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E418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EB4D2"/>
    <w:multiLevelType w:val="singleLevel"/>
    <w:tmpl w:val="BEDEB4D2"/>
    <w:lvl w:ilvl="0">
      <w:start w:val="1"/>
      <w:numFmt w:val="decimal"/>
      <w:suff w:val="space"/>
      <w:lvlText w:val="%1."/>
      <w:lvlJc w:val="left"/>
      <w:pPr>
        <w:ind w:left="425" w:hanging="425"/>
      </w:pPr>
      <w:rPr>
        <w:rFonts w:hint="default"/>
      </w:rPr>
    </w:lvl>
  </w:abstractNum>
  <w:abstractNum w:abstractNumId="1">
    <w:nsid w:val="131F4268"/>
    <w:multiLevelType w:val="multilevel"/>
    <w:tmpl w:val="131F4268"/>
    <w:lvl w:ilvl="0">
      <w:start w:val="1"/>
      <w:numFmt w:val="decimal"/>
      <w:suff w:val="space"/>
      <w:lvlText w:val="%1."/>
      <w:lvlJc w:val="left"/>
      <w:pPr>
        <w:ind w:left="720" w:hanging="720"/>
      </w:pPr>
      <w:rPr>
        <w:rFonts w:hint="default"/>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BE451A5"/>
    <w:multiLevelType w:val="multilevel"/>
    <w:tmpl w:val="3BE451A5"/>
    <w:lvl w:ilvl="0">
      <w:start w:val="1"/>
      <w:numFmt w:val="bullet"/>
      <w:lvlText w:val=""/>
      <w:lvlJc w:val="left"/>
      <w:pPr>
        <w:ind w:left="1265"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3">
    <w:nsid w:val="406B7D0F"/>
    <w:multiLevelType w:val="multilevel"/>
    <w:tmpl w:val="406B7D0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307383"/>
    <w:multiLevelType w:val="multilevel"/>
    <w:tmpl w:val="79307383"/>
    <w:lvl w:ilvl="0">
      <w:start w:val="1"/>
      <w:numFmt w:val="decimal"/>
      <w:suff w:val="spac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C">
    <w15:presenceInfo w15:providerId="None" w15:userId="DC"/>
  </w15:person>
  <w15:person w15:author="Lenovo">
    <w15:presenceInfo w15:providerId="None" w15:userId="Lenovo"/>
  </w15:person>
  <w15:person w15:author="马江燕">
    <w15:presenceInfo w15:providerId="WPS Office" w15:userId="13560783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2560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773B9"/>
    <w:rsid w:val="00001EB2"/>
    <w:rsid w:val="00002974"/>
    <w:rsid w:val="0000603E"/>
    <w:rsid w:val="00007F16"/>
    <w:rsid w:val="00011556"/>
    <w:rsid w:val="000268AD"/>
    <w:rsid w:val="00030926"/>
    <w:rsid w:val="00032C60"/>
    <w:rsid w:val="00036E38"/>
    <w:rsid w:val="00037E2E"/>
    <w:rsid w:val="00043890"/>
    <w:rsid w:val="00045B5B"/>
    <w:rsid w:val="0004628D"/>
    <w:rsid w:val="0004732D"/>
    <w:rsid w:val="00051122"/>
    <w:rsid w:val="000557C7"/>
    <w:rsid w:val="00060BD9"/>
    <w:rsid w:val="000625B8"/>
    <w:rsid w:val="000625D1"/>
    <w:rsid w:val="00072E7C"/>
    <w:rsid w:val="000750D1"/>
    <w:rsid w:val="00076A1D"/>
    <w:rsid w:val="00077B73"/>
    <w:rsid w:val="00080954"/>
    <w:rsid w:val="000843F4"/>
    <w:rsid w:val="00084623"/>
    <w:rsid w:val="000900A5"/>
    <w:rsid w:val="00093CF0"/>
    <w:rsid w:val="0009498D"/>
    <w:rsid w:val="00096527"/>
    <w:rsid w:val="000A0ACB"/>
    <w:rsid w:val="000A0DCE"/>
    <w:rsid w:val="000A25BC"/>
    <w:rsid w:val="000A5CC9"/>
    <w:rsid w:val="000A6054"/>
    <w:rsid w:val="000B014F"/>
    <w:rsid w:val="000B0751"/>
    <w:rsid w:val="000B1159"/>
    <w:rsid w:val="000B3046"/>
    <w:rsid w:val="000B4614"/>
    <w:rsid w:val="000B4B79"/>
    <w:rsid w:val="000B5175"/>
    <w:rsid w:val="000B5C9D"/>
    <w:rsid w:val="000C0D95"/>
    <w:rsid w:val="000C149D"/>
    <w:rsid w:val="000D3A70"/>
    <w:rsid w:val="000D525E"/>
    <w:rsid w:val="000E1BA5"/>
    <w:rsid w:val="000E1CE7"/>
    <w:rsid w:val="000E6D42"/>
    <w:rsid w:val="000E723A"/>
    <w:rsid w:val="000E74B7"/>
    <w:rsid w:val="000F02C5"/>
    <w:rsid w:val="000F062C"/>
    <w:rsid w:val="000F4CBF"/>
    <w:rsid w:val="000F66DE"/>
    <w:rsid w:val="001005DB"/>
    <w:rsid w:val="00104CC0"/>
    <w:rsid w:val="001055FD"/>
    <w:rsid w:val="00112392"/>
    <w:rsid w:val="0012569C"/>
    <w:rsid w:val="001259C4"/>
    <w:rsid w:val="0012703B"/>
    <w:rsid w:val="001302B7"/>
    <w:rsid w:val="00133189"/>
    <w:rsid w:val="00136B21"/>
    <w:rsid w:val="00141146"/>
    <w:rsid w:val="00145332"/>
    <w:rsid w:val="00145AD2"/>
    <w:rsid w:val="00154783"/>
    <w:rsid w:val="0017663D"/>
    <w:rsid w:val="0018014A"/>
    <w:rsid w:val="0018402B"/>
    <w:rsid w:val="001853EF"/>
    <w:rsid w:val="00194850"/>
    <w:rsid w:val="0019675F"/>
    <w:rsid w:val="001A2E24"/>
    <w:rsid w:val="001A5A37"/>
    <w:rsid w:val="001A7545"/>
    <w:rsid w:val="001B0C45"/>
    <w:rsid w:val="001B35F8"/>
    <w:rsid w:val="001B7530"/>
    <w:rsid w:val="001C2042"/>
    <w:rsid w:val="001C26A0"/>
    <w:rsid w:val="001C404E"/>
    <w:rsid w:val="001C66E6"/>
    <w:rsid w:val="001C78FA"/>
    <w:rsid w:val="001D2616"/>
    <w:rsid w:val="001D3870"/>
    <w:rsid w:val="001E00AB"/>
    <w:rsid w:val="001E0468"/>
    <w:rsid w:val="001E2EE5"/>
    <w:rsid w:val="001F0BA0"/>
    <w:rsid w:val="001F1A45"/>
    <w:rsid w:val="001F1CDA"/>
    <w:rsid w:val="001F4298"/>
    <w:rsid w:val="001F6F0A"/>
    <w:rsid w:val="00201748"/>
    <w:rsid w:val="002017D4"/>
    <w:rsid w:val="0020182D"/>
    <w:rsid w:val="00203FE6"/>
    <w:rsid w:val="00204D50"/>
    <w:rsid w:val="00205A39"/>
    <w:rsid w:val="00206275"/>
    <w:rsid w:val="002075A7"/>
    <w:rsid w:val="00210175"/>
    <w:rsid w:val="00211EB4"/>
    <w:rsid w:val="0021231B"/>
    <w:rsid w:val="00214343"/>
    <w:rsid w:val="002217C7"/>
    <w:rsid w:val="00226B57"/>
    <w:rsid w:val="00231C9D"/>
    <w:rsid w:val="0023395D"/>
    <w:rsid w:val="00246423"/>
    <w:rsid w:val="00254022"/>
    <w:rsid w:val="002550E1"/>
    <w:rsid w:val="002666F7"/>
    <w:rsid w:val="002705FE"/>
    <w:rsid w:val="00273AE4"/>
    <w:rsid w:val="00273EDE"/>
    <w:rsid w:val="0027476D"/>
    <w:rsid w:val="0028516F"/>
    <w:rsid w:val="00287DEB"/>
    <w:rsid w:val="00291CBB"/>
    <w:rsid w:val="0029242B"/>
    <w:rsid w:val="002A0CFC"/>
    <w:rsid w:val="002A25B2"/>
    <w:rsid w:val="002A4DEA"/>
    <w:rsid w:val="002B0F78"/>
    <w:rsid w:val="002B2765"/>
    <w:rsid w:val="002B365D"/>
    <w:rsid w:val="002B4894"/>
    <w:rsid w:val="002B536B"/>
    <w:rsid w:val="002C508A"/>
    <w:rsid w:val="002D26D0"/>
    <w:rsid w:val="002D4DD8"/>
    <w:rsid w:val="002D7DE8"/>
    <w:rsid w:val="002E4E71"/>
    <w:rsid w:val="002E5A73"/>
    <w:rsid w:val="002F2DE5"/>
    <w:rsid w:val="002F5650"/>
    <w:rsid w:val="002F700D"/>
    <w:rsid w:val="00300A36"/>
    <w:rsid w:val="00303929"/>
    <w:rsid w:val="0030589E"/>
    <w:rsid w:val="0030672C"/>
    <w:rsid w:val="00306AF1"/>
    <w:rsid w:val="003074FF"/>
    <w:rsid w:val="003109DB"/>
    <w:rsid w:val="003109E6"/>
    <w:rsid w:val="003112C5"/>
    <w:rsid w:val="00312F09"/>
    <w:rsid w:val="003213B5"/>
    <w:rsid w:val="00321970"/>
    <w:rsid w:val="00321D2A"/>
    <w:rsid w:val="00321DFB"/>
    <w:rsid w:val="00326E20"/>
    <w:rsid w:val="003300A6"/>
    <w:rsid w:val="003307F9"/>
    <w:rsid w:val="0033104B"/>
    <w:rsid w:val="00333390"/>
    <w:rsid w:val="00336B2B"/>
    <w:rsid w:val="00341AF7"/>
    <w:rsid w:val="00344C46"/>
    <w:rsid w:val="00350E70"/>
    <w:rsid w:val="003540AE"/>
    <w:rsid w:val="00355363"/>
    <w:rsid w:val="00355DD5"/>
    <w:rsid w:val="0035712C"/>
    <w:rsid w:val="0036001F"/>
    <w:rsid w:val="00361706"/>
    <w:rsid w:val="00361C01"/>
    <w:rsid w:val="00361E76"/>
    <w:rsid w:val="00363CB3"/>
    <w:rsid w:val="0037037C"/>
    <w:rsid w:val="00371769"/>
    <w:rsid w:val="003755FE"/>
    <w:rsid w:val="003803CA"/>
    <w:rsid w:val="00380F04"/>
    <w:rsid w:val="00385207"/>
    <w:rsid w:val="00385405"/>
    <w:rsid w:val="00387B78"/>
    <w:rsid w:val="00390E60"/>
    <w:rsid w:val="003A5350"/>
    <w:rsid w:val="003A620B"/>
    <w:rsid w:val="003B3A0D"/>
    <w:rsid w:val="003B52F1"/>
    <w:rsid w:val="003B5E06"/>
    <w:rsid w:val="003C3D7F"/>
    <w:rsid w:val="003C6434"/>
    <w:rsid w:val="003D1CCD"/>
    <w:rsid w:val="003D768B"/>
    <w:rsid w:val="003E6DFA"/>
    <w:rsid w:val="003E6F47"/>
    <w:rsid w:val="003F04C1"/>
    <w:rsid w:val="003F0F4F"/>
    <w:rsid w:val="003F239C"/>
    <w:rsid w:val="003F27F0"/>
    <w:rsid w:val="003F305C"/>
    <w:rsid w:val="003F5DCB"/>
    <w:rsid w:val="003F73E7"/>
    <w:rsid w:val="003F750E"/>
    <w:rsid w:val="00402231"/>
    <w:rsid w:val="00404C1F"/>
    <w:rsid w:val="004130F1"/>
    <w:rsid w:val="004135C1"/>
    <w:rsid w:val="00414D48"/>
    <w:rsid w:val="0041586A"/>
    <w:rsid w:val="00416868"/>
    <w:rsid w:val="00417375"/>
    <w:rsid w:val="00420E20"/>
    <w:rsid w:val="00426713"/>
    <w:rsid w:val="00434F28"/>
    <w:rsid w:val="0043599D"/>
    <w:rsid w:val="00436853"/>
    <w:rsid w:val="00441A40"/>
    <w:rsid w:val="00442C82"/>
    <w:rsid w:val="00450C5C"/>
    <w:rsid w:val="0045269C"/>
    <w:rsid w:val="00454D58"/>
    <w:rsid w:val="00457B5C"/>
    <w:rsid w:val="0046386A"/>
    <w:rsid w:val="00473717"/>
    <w:rsid w:val="00476310"/>
    <w:rsid w:val="00484B78"/>
    <w:rsid w:val="00490561"/>
    <w:rsid w:val="00492B30"/>
    <w:rsid w:val="00494050"/>
    <w:rsid w:val="00494234"/>
    <w:rsid w:val="00494FDE"/>
    <w:rsid w:val="004A05E8"/>
    <w:rsid w:val="004A2929"/>
    <w:rsid w:val="004A2DF7"/>
    <w:rsid w:val="004A3E95"/>
    <w:rsid w:val="004A477B"/>
    <w:rsid w:val="004B20BE"/>
    <w:rsid w:val="004B4BCE"/>
    <w:rsid w:val="004C2C66"/>
    <w:rsid w:val="004C2DE8"/>
    <w:rsid w:val="004C41E1"/>
    <w:rsid w:val="004C62F8"/>
    <w:rsid w:val="004D030F"/>
    <w:rsid w:val="004D19D8"/>
    <w:rsid w:val="004D1C14"/>
    <w:rsid w:val="004D21CC"/>
    <w:rsid w:val="004D4B57"/>
    <w:rsid w:val="004E0A37"/>
    <w:rsid w:val="004E4FBA"/>
    <w:rsid w:val="004F1C18"/>
    <w:rsid w:val="004F47C0"/>
    <w:rsid w:val="004F59CA"/>
    <w:rsid w:val="004F5D66"/>
    <w:rsid w:val="004F7F0A"/>
    <w:rsid w:val="005005C3"/>
    <w:rsid w:val="005032A9"/>
    <w:rsid w:val="00503325"/>
    <w:rsid w:val="00503CA9"/>
    <w:rsid w:val="00504738"/>
    <w:rsid w:val="005116CF"/>
    <w:rsid w:val="005147D2"/>
    <w:rsid w:val="00515AAB"/>
    <w:rsid w:val="00522E58"/>
    <w:rsid w:val="00526A9A"/>
    <w:rsid w:val="005275C7"/>
    <w:rsid w:val="00527915"/>
    <w:rsid w:val="00532D70"/>
    <w:rsid w:val="00533125"/>
    <w:rsid w:val="00542BA0"/>
    <w:rsid w:val="00544E06"/>
    <w:rsid w:val="00546EB7"/>
    <w:rsid w:val="00550B6A"/>
    <w:rsid w:val="00550BE9"/>
    <w:rsid w:val="00550D2C"/>
    <w:rsid w:val="00563052"/>
    <w:rsid w:val="00571903"/>
    <w:rsid w:val="00574AA3"/>
    <w:rsid w:val="005764BE"/>
    <w:rsid w:val="005821A5"/>
    <w:rsid w:val="005825C5"/>
    <w:rsid w:val="00584C1F"/>
    <w:rsid w:val="00591950"/>
    <w:rsid w:val="00594FA4"/>
    <w:rsid w:val="00595CEA"/>
    <w:rsid w:val="005964E7"/>
    <w:rsid w:val="005A2B25"/>
    <w:rsid w:val="005A552D"/>
    <w:rsid w:val="005A74AF"/>
    <w:rsid w:val="005B2B45"/>
    <w:rsid w:val="005B5277"/>
    <w:rsid w:val="005C2EBC"/>
    <w:rsid w:val="005C324E"/>
    <w:rsid w:val="005C5AAA"/>
    <w:rsid w:val="005D1DE0"/>
    <w:rsid w:val="005D1E39"/>
    <w:rsid w:val="005D55EA"/>
    <w:rsid w:val="005E5A65"/>
    <w:rsid w:val="005E6F0A"/>
    <w:rsid w:val="005F2A7D"/>
    <w:rsid w:val="00600434"/>
    <w:rsid w:val="0060259D"/>
    <w:rsid w:val="00602B85"/>
    <w:rsid w:val="00603EA1"/>
    <w:rsid w:val="00606A5F"/>
    <w:rsid w:val="00606B9B"/>
    <w:rsid w:val="0062492D"/>
    <w:rsid w:val="00635958"/>
    <w:rsid w:val="006431C3"/>
    <w:rsid w:val="0064561D"/>
    <w:rsid w:val="00646777"/>
    <w:rsid w:val="006500B5"/>
    <w:rsid w:val="006633B8"/>
    <w:rsid w:val="00664DF7"/>
    <w:rsid w:val="00667B9A"/>
    <w:rsid w:val="006730CB"/>
    <w:rsid w:val="00675408"/>
    <w:rsid w:val="00675FF2"/>
    <w:rsid w:val="00676C84"/>
    <w:rsid w:val="00684592"/>
    <w:rsid w:val="00687BBB"/>
    <w:rsid w:val="00690B49"/>
    <w:rsid w:val="00692FD2"/>
    <w:rsid w:val="006964AB"/>
    <w:rsid w:val="006A0737"/>
    <w:rsid w:val="006A4516"/>
    <w:rsid w:val="006A5849"/>
    <w:rsid w:val="006A7CED"/>
    <w:rsid w:val="006B0394"/>
    <w:rsid w:val="006B191C"/>
    <w:rsid w:val="006B2B44"/>
    <w:rsid w:val="006C1CD0"/>
    <w:rsid w:val="006C4E24"/>
    <w:rsid w:val="006C5D21"/>
    <w:rsid w:val="006C751C"/>
    <w:rsid w:val="006C7963"/>
    <w:rsid w:val="006C7C56"/>
    <w:rsid w:val="006D06A6"/>
    <w:rsid w:val="006E2718"/>
    <w:rsid w:val="006E44F7"/>
    <w:rsid w:val="006E4CF7"/>
    <w:rsid w:val="00701A2B"/>
    <w:rsid w:val="00702EC5"/>
    <w:rsid w:val="00706B49"/>
    <w:rsid w:val="007112BE"/>
    <w:rsid w:val="00711EB2"/>
    <w:rsid w:val="0071417E"/>
    <w:rsid w:val="0071510C"/>
    <w:rsid w:val="0073052C"/>
    <w:rsid w:val="00734E0D"/>
    <w:rsid w:val="007401B6"/>
    <w:rsid w:val="00745C88"/>
    <w:rsid w:val="00746E62"/>
    <w:rsid w:val="00746F1E"/>
    <w:rsid w:val="0075033D"/>
    <w:rsid w:val="00753237"/>
    <w:rsid w:val="0075467C"/>
    <w:rsid w:val="007651F0"/>
    <w:rsid w:val="00765450"/>
    <w:rsid w:val="007664D9"/>
    <w:rsid w:val="00767116"/>
    <w:rsid w:val="007708BE"/>
    <w:rsid w:val="007768A9"/>
    <w:rsid w:val="00781903"/>
    <w:rsid w:val="00782113"/>
    <w:rsid w:val="007821EB"/>
    <w:rsid w:val="00785BEF"/>
    <w:rsid w:val="007872D1"/>
    <w:rsid w:val="00787CDE"/>
    <w:rsid w:val="00795111"/>
    <w:rsid w:val="0079570B"/>
    <w:rsid w:val="007A0B47"/>
    <w:rsid w:val="007A12F8"/>
    <w:rsid w:val="007A1EEB"/>
    <w:rsid w:val="007A26E0"/>
    <w:rsid w:val="007A2CA5"/>
    <w:rsid w:val="007A439C"/>
    <w:rsid w:val="007A4EBF"/>
    <w:rsid w:val="007A5896"/>
    <w:rsid w:val="007B225F"/>
    <w:rsid w:val="007B3EF2"/>
    <w:rsid w:val="007B48F1"/>
    <w:rsid w:val="007B4F32"/>
    <w:rsid w:val="007C07B9"/>
    <w:rsid w:val="007C2218"/>
    <w:rsid w:val="007C351D"/>
    <w:rsid w:val="007C3CAC"/>
    <w:rsid w:val="007C6DA2"/>
    <w:rsid w:val="007D15C7"/>
    <w:rsid w:val="007D2890"/>
    <w:rsid w:val="007D28AC"/>
    <w:rsid w:val="007D3C6D"/>
    <w:rsid w:val="007D7E0A"/>
    <w:rsid w:val="007E69C8"/>
    <w:rsid w:val="007F08E7"/>
    <w:rsid w:val="007F10E7"/>
    <w:rsid w:val="007F263A"/>
    <w:rsid w:val="007F645E"/>
    <w:rsid w:val="007F75D6"/>
    <w:rsid w:val="00801532"/>
    <w:rsid w:val="008025CB"/>
    <w:rsid w:val="008037FA"/>
    <w:rsid w:val="00803F7B"/>
    <w:rsid w:val="00804EBD"/>
    <w:rsid w:val="0081038A"/>
    <w:rsid w:val="00812738"/>
    <w:rsid w:val="0081563B"/>
    <w:rsid w:val="00821CD0"/>
    <w:rsid w:val="0082653F"/>
    <w:rsid w:val="0082798B"/>
    <w:rsid w:val="008279D5"/>
    <w:rsid w:val="00832DE3"/>
    <w:rsid w:val="00833EB0"/>
    <w:rsid w:val="0083528B"/>
    <w:rsid w:val="008376C2"/>
    <w:rsid w:val="008426F3"/>
    <w:rsid w:val="008428A7"/>
    <w:rsid w:val="00843832"/>
    <w:rsid w:val="00844C9C"/>
    <w:rsid w:val="00844E51"/>
    <w:rsid w:val="00845574"/>
    <w:rsid w:val="00854630"/>
    <w:rsid w:val="00856998"/>
    <w:rsid w:val="008578A5"/>
    <w:rsid w:val="00862DE6"/>
    <w:rsid w:val="00865A3A"/>
    <w:rsid w:val="00866908"/>
    <w:rsid w:val="00873842"/>
    <w:rsid w:val="00874BEA"/>
    <w:rsid w:val="00874D78"/>
    <w:rsid w:val="00875D73"/>
    <w:rsid w:val="0087627E"/>
    <w:rsid w:val="00876C8E"/>
    <w:rsid w:val="008773B9"/>
    <w:rsid w:val="008801D2"/>
    <w:rsid w:val="00881828"/>
    <w:rsid w:val="008821AA"/>
    <w:rsid w:val="00883FF4"/>
    <w:rsid w:val="0088460E"/>
    <w:rsid w:val="0088597B"/>
    <w:rsid w:val="0088612F"/>
    <w:rsid w:val="0089316B"/>
    <w:rsid w:val="0089394A"/>
    <w:rsid w:val="008942C3"/>
    <w:rsid w:val="00894D29"/>
    <w:rsid w:val="00894DE1"/>
    <w:rsid w:val="008964E0"/>
    <w:rsid w:val="008A13D4"/>
    <w:rsid w:val="008A4E1A"/>
    <w:rsid w:val="008A51B7"/>
    <w:rsid w:val="008A6E67"/>
    <w:rsid w:val="008B0C8B"/>
    <w:rsid w:val="008B1130"/>
    <w:rsid w:val="008B1B47"/>
    <w:rsid w:val="008B1EA7"/>
    <w:rsid w:val="008B2509"/>
    <w:rsid w:val="008B2F62"/>
    <w:rsid w:val="008B33AF"/>
    <w:rsid w:val="008B413C"/>
    <w:rsid w:val="008C134E"/>
    <w:rsid w:val="008C1CE1"/>
    <w:rsid w:val="008C2EE0"/>
    <w:rsid w:val="008C5154"/>
    <w:rsid w:val="008C52D1"/>
    <w:rsid w:val="008C7A90"/>
    <w:rsid w:val="008D1E33"/>
    <w:rsid w:val="008D4637"/>
    <w:rsid w:val="008D6D29"/>
    <w:rsid w:val="008E39EE"/>
    <w:rsid w:val="008E439A"/>
    <w:rsid w:val="008E4589"/>
    <w:rsid w:val="008F3FFA"/>
    <w:rsid w:val="008F400A"/>
    <w:rsid w:val="008F58A5"/>
    <w:rsid w:val="009041D8"/>
    <w:rsid w:val="009079EA"/>
    <w:rsid w:val="00913565"/>
    <w:rsid w:val="00920D53"/>
    <w:rsid w:val="00926822"/>
    <w:rsid w:val="00931742"/>
    <w:rsid w:val="00932FFD"/>
    <w:rsid w:val="009358C7"/>
    <w:rsid w:val="00936336"/>
    <w:rsid w:val="00940075"/>
    <w:rsid w:val="00940759"/>
    <w:rsid w:val="00941091"/>
    <w:rsid w:val="009416CB"/>
    <w:rsid w:val="00944D35"/>
    <w:rsid w:val="00946285"/>
    <w:rsid w:val="00951980"/>
    <w:rsid w:val="009577F0"/>
    <w:rsid w:val="00960081"/>
    <w:rsid w:val="0096044D"/>
    <w:rsid w:val="0096505E"/>
    <w:rsid w:val="00970EA7"/>
    <w:rsid w:val="00971CFA"/>
    <w:rsid w:val="00972CA9"/>
    <w:rsid w:val="00975B71"/>
    <w:rsid w:val="00976F53"/>
    <w:rsid w:val="00984144"/>
    <w:rsid w:val="00986753"/>
    <w:rsid w:val="00986D8C"/>
    <w:rsid w:val="00987B4F"/>
    <w:rsid w:val="00987B57"/>
    <w:rsid w:val="0099780E"/>
    <w:rsid w:val="009A7879"/>
    <w:rsid w:val="009B314E"/>
    <w:rsid w:val="009B6476"/>
    <w:rsid w:val="009B70F8"/>
    <w:rsid w:val="009C3D23"/>
    <w:rsid w:val="009C4CFD"/>
    <w:rsid w:val="009D1003"/>
    <w:rsid w:val="009D1871"/>
    <w:rsid w:val="009D4A81"/>
    <w:rsid w:val="009D6646"/>
    <w:rsid w:val="009E31ED"/>
    <w:rsid w:val="009E350D"/>
    <w:rsid w:val="009E6FE4"/>
    <w:rsid w:val="009F1EE8"/>
    <w:rsid w:val="009F351B"/>
    <w:rsid w:val="009F3DB2"/>
    <w:rsid w:val="009F5351"/>
    <w:rsid w:val="00A003F8"/>
    <w:rsid w:val="00A01260"/>
    <w:rsid w:val="00A018C8"/>
    <w:rsid w:val="00A046C2"/>
    <w:rsid w:val="00A17E2B"/>
    <w:rsid w:val="00A22187"/>
    <w:rsid w:val="00A272EE"/>
    <w:rsid w:val="00A316E4"/>
    <w:rsid w:val="00A339D3"/>
    <w:rsid w:val="00A404AE"/>
    <w:rsid w:val="00A41E6F"/>
    <w:rsid w:val="00A43EA3"/>
    <w:rsid w:val="00A44D44"/>
    <w:rsid w:val="00A5610C"/>
    <w:rsid w:val="00A56A62"/>
    <w:rsid w:val="00A61D19"/>
    <w:rsid w:val="00A62C3A"/>
    <w:rsid w:val="00A66142"/>
    <w:rsid w:val="00A724A8"/>
    <w:rsid w:val="00A73006"/>
    <w:rsid w:val="00A750C2"/>
    <w:rsid w:val="00A75A93"/>
    <w:rsid w:val="00A770B8"/>
    <w:rsid w:val="00A873DF"/>
    <w:rsid w:val="00A91AEE"/>
    <w:rsid w:val="00A91D87"/>
    <w:rsid w:val="00A91E25"/>
    <w:rsid w:val="00A921FB"/>
    <w:rsid w:val="00A92A7B"/>
    <w:rsid w:val="00A93080"/>
    <w:rsid w:val="00A9729D"/>
    <w:rsid w:val="00A978CA"/>
    <w:rsid w:val="00AA38FE"/>
    <w:rsid w:val="00AA5C1C"/>
    <w:rsid w:val="00AA7266"/>
    <w:rsid w:val="00AB5E38"/>
    <w:rsid w:val="00AB76BB"/>
    <w:rsid w:val="00AC41E9"/>
    <w:rsid w:val="00AC496D"/>
    <w:rsid w:val="00AC5239"/>
    <w:rsid w:val="00AC6608"/>
    <w:rsid w:val="00AD2E84"/>
    <w:rsid w:val="00AD4348"/>
    <w:rsid w:val="00AD65FE"/>
    <w:rsid w:val="00AE0342"/>
    <w:rsid w:val="00AE086C"/>
    <w:rsid w:val="00AE0871"/>
    <w:rsid w:val="00AF3CF0"/>
    <w:rsid w:val="00AF7481"/>
    <w:rsid w:val="00AF7D26"/>
    <w:rsid w:val="00B01CA6"/>
    <w:rsid w:val="00B0457F"/>
    <w:rsid w:val="00B163C4"/>
    <w:rsid w:val="00B16B98"/>
    <w:rsid w:val="00B1703C"/>
    <w:rsid w:val="00B23381"/>
    <w:rsid w:val="00B309F1"/>
    <w:rsid w:val="00B37C3F"/>
    <w:rsid w:val="00B40E4A"/>
    <w:rsid w:val="00B45DBC"/>
    <w:rsid w:val="00B5218D"/>
    <w:rsid w:val="00B5244E"/>
    <w:rsid w:val="00B53C1D"/>
    <w:rsid w:val="00B62A3F"/>
    <w:rsid w:val="00B63DF5"/>
    <w:rsid w:val="00B720CF"/>
    <w:rsid w:val="00B811A0"/>
    <w:rsid w:val="00B82EE3"/>
    <w:rsid w:val="00B87461"/>
    <w:rsid w:val="00B87C37"/>
    <w:rsid w:val="00B94CAB"/>
    <w:rsid w:val="00BA0540"/>
    <w:rsid w:val="00BA09DB"/>
    <w:rsid w:val="00BA116C"/>
    <w:rsid w:val="00BA3516"/>
    <w:rsid w:val="00BA35EB"/>
    <w:rsid w:val="00BA4578"/>
    <w:rsid w:val="00BA756D"/>
    <w:rsid w:val="00BB3614"/>
    <w:rsid w:val="00BB3912"/>
    <w:rsid w:val="00BB6EE3"/>
    <w:rsid w:val="00BB7460"/>
    <w:rsid w:val="00BC0CBD"/>
    <w:rsid w:val="00BC34C6"/>
    <w:rsid w:val="00BC716A"/>
    <w:rsid w:val="00BD02F6"/>
    <w:rsid w:val="00BD5E76"/>
    <w:rsid w:val="00BD5EF6"/>
    <w:rsid w:val="00BE3355"/>
    <w:rsid w:val="00BE4D16"/>
    <w:rsid w:val="00BF231C"/>
    <w:rsid w:val="00BF267B"/>
    <w:rsid w:val="00BF4227"/>
    <w:rsid w:val="00BF48DE"/>
    <w:rsid w:val="00BF503C"/>
    <w:rsid w:val="00BF5A9B"/>
    <w:rsid w:val="00BF5D3C"/>
    <w:rsid w:val="00BF7915"/>
    <w:rsid w:val="00BF7F23"/>
    <w:rsid w:val="00C00595"/>
    <w:rsid w:val="00C10288"/>
    <w:rsid w:val="00C11EF6"/>
    <w:rsid w:val="00C12225"/>
    <w:rsid w:val="00C12DBC"/>
    <w:rsid w:val="00C14A72"/>
    <w:rsid w:val="00C21480"/>
    <w:rsid w:val="00C24D49"/>
    <w:rsid w:val="00C27EB5"/>
    <w:rsid w:val="00C31351"/>
    <w:rsid w:val="00C314EA"/>
    <w:rsid w:val="00C32DD6"/>
    <w:rsid w:val="00C3361F"/>
    <w:rsid w:val="00C348C6"/>
    <w:rsid w:val="00C47AA2"/>
    <w:rsid w:val="00C50DFB"/>
    <w:rsid w:val="00C52276"/>
    <w:rsid w:val="00C53CDD"/>
    <w:rsid w:val="00C55C17"/>
    <w:rsid w:val="00C61C72"/>
    <w:rsid w:val="00C6216C"/>
    <w:rsid w:val="00C63832"/>
    <w:rsid w:val="00C72BCC"/>
    <w:rsid w:val="00C74341"/>
    <w:rsid w:val="00C828CD"/>
    <w:rsid w:val="00C8304E"/>
    <w:rsid w:val="00C97171"/>
    <w:rsid w:val="00CA2D1B"/>
    <w:rsid w:val="00CA4B65"/>
    <w:rsid w:val="00CB0532"/>
    <w:rsid w:val="00CD1923"/>
    <w:rsid w:val="00CE076B"/>
    <w:rsid w:val="00CE2D8C"/>
    <w:rsid w:val="00CE6105"/>
    <w:rsid w:val="00CE6C14"/>
    <w:rsid w:val="00CE747B"/>
    <w:rsid w:val="00CE7819"/>
    <w:rsid w:val="00CE7F42"/>
    <w:rsid w:val="00CF1262"/>
    <w:rsid w:val="00CF199D"/>
    <w:rsid w:val="00CF1E64"/>
    <w:rsid w:val="00CF7E8B"/>
    <w:rsid w:val="00D00EEC"/>
    <w:rsid w:val="00D040AF"/>
    <w:rsid w:val="00D216D5"/>
    <w:rsid w:val="00D2206F"/>
    <w:rsid w:val="00D30BA2"/>
    <w:rsid w:val="00D34086"/>
    <w:rsid w:val="00D404DF"/>
    <w:rsid w:val="00D449E7"/>
    <w:rsid w:val="00D53027"/>
    <w:rsid w:val="00D53C13"/>
    <w:rsid w:val="00D56050"/>
    <w:rsid w:val="00D56892"/>
    <w:rsid w:val="00D576BA"/>
    <w:rsid w:val="00D80965"/>
    <w:rsid w:val="00D90F4C"/>
    <w:rsid w:val="00D918A6"/>
    <w:rsid w:val="00D93578"/>
    <w:rsid w:val="00DA47AD"/>
    <w:rsid w:val="00DA7AEC"/>
    <w:rsid w:val="00DB0264"/>
    <w:rsid w:val="00DB0B03"/>
    <w:rsid w:val="00DB1B40"/>
    <w:rsid w:val="00DB731A"/>
    <w:rsid w:val="00DC6FDC"/>
    <w:rsid w:val="00DC7B61"/>
    <w:rsid w:val="00DC7D1D"/>
    <w:rsid w:val="00DD07A0"/>
    <w:rsid w:val="00DD47B2"/>
    <w:rsid w:val="00DD7083"/>
    <w:rsid w:val="00DD7B1C"/>
    <w:rsid w:val="00DE18CD"/>
    <w:rsid w:val="00DE192B"/>
    <w:rsid w:val="00DE35A3"/>
    <w:rsid w:val="00DE5404"/>
    <w:rsid w:val="00DF35DD"/>
    <w:rsid w:val="00DF4751"/>
    <w:rsid w:val="00DF5847"/>
    <w:rsid w:val="00E01746"/>
    <w:rsid w:val="00E05CAD"/>
    <w:rsid w:val="00E12E58"/>
    <w:rsid w:val="00E13CA4"/>
    <w:rsid w:val="00E14AA2"/>
    <w:rsid w:val="00E23192"/>
    <w:rsid w:val="00E2623D"/>
    <w:rsid w:val="00E30A4A"/>
    <w:rsid w:val="00E3125A"/>
    <w:rsid w:val="00E33759"/>
    <w:rsid w:val="00E33F00"/>
    <w:rsid w:val="00E34ABE"/>
    <w:rsid w:val="00E41976"/>
    <w:rsid w:val="00E43F03"/>
    <w:rsid w:val="00E443D8"/>
    <w:rsid w:val="00E4474C"/>
    <w:rsid w:val="00E53D70"/>
    <w:rsid w:val="00E5672F"/>
    <w:rsid w:val="00E61A1E"/>
    <w:rsid w:val="00E67120"/>
    <w:rsid w:val="00E7060B"/>
    <w:rsid w:val="00E70E03"/>
    <w:rsid w:val="00E7115F"/>
    <w:rsid w:val="00E7419A"/>
    <w:rsid w:val="00E82B66"/>
    <w:rsid w:val="00E86B76"/>
    <w:rsid w:val="00E86FF3"/>
    <w:rsid w:val="00E900B9"/>
    <w:rsid w:val="00E9458C"/>
    <w:rsid w:val="00E952E1"/>
    <w:rsid w:val="00E95571"/>
    <w:rsid w:val="00E96DB7"/>
    <w:rsid w:val="00E97350"/>
    <w:rsid w:val="00EA075E"/>
    <w:rsid w:val="00EA2AA4"/>
    <w:rsid w:val="00EA37BD"/>
    <w:rsid w:val="00EA589D"/>
    <w:rsid w:val="00EB0790"/>
    <w:rsid w:val="00EB1DD1"/>
    <w:rsid w:val="00EB2B81"/>
    <w:rsid w:val="00EB5463"/>
    <w:rsid w:val="00EB5DE0"/>
    <w:rsid w:val="00EC06E2"/>
    <w:rsid w:val="00EC44A9"/>
    <w:rsid w:val="00EC6804"/>
    <w:rsid w:val="00EC6EEB"/>
    <w:rsid w:val="00ED66C2"/>
    <w:rsid w:val="00ED6852"/>
    <w:rsid w:val="00ED7159"/>
    <w:rsid w:val="00EE07F9"/>
    <w:rsid w:val="00EE4184"/>
    <w:rsid w:val="00EF3314"/>
    <w:rsid w:val="00EF7D26"/>
    <w:rsid w:val="00F014F3"/>
    <w:rsid w:val="00F02228"/>
    <w:rsid w:val="00F13CB4"/>
    <w:rsid w:val="00F145D5"/>
    <w:rsid w:val="00F202DC"/>
    <w:rsid w:val="00F22663"/>
    <w:rsid w:val="00F24634"/>
    <w:rsid w:val="00F3151B"/>
    <w:rsid w:val="00F31864"/>
    <w:rsid w:val="00F334DC"/>
    <w:rsid w:val="00F3370C"/>
    <w:rsid w:val="00F35BF4"/>
    <w:rsid w:val="00F3604A"/>
    <w:rsid w:val="00F3644D"/>
    <w:rsid w:val="00F425F3"/>
    <w:rsid w:val="00F45A2A"/>
    <w:rsid w:val="00F509E8"/>
    <w:rsid w:val="00F51ACC"/>
    <w:rsid w:val="00F5473F"/>
    <w:rsid w:val="00F56377"/>
    <w:rsid w:val="00F61006"/>
    <w:rsid w:val="00F655D0"/>
    <w:rsid w:val="00F70DD1"/>
    <w:rsid w:val="00F81231"/>
    <w:rsid w:val="00F81F8C"/>
    <w:rsid w:val="00F84925"/>
    <w:rsid w:val="00F85135"/>
    <w:rsid w:val="00F8533A"/>
    <w:rsid w:val="00F866A8"/>
    <w:rsid w:val="00F96F10"/>
    <w:rsid w:val="00FA0076"/>
    <w:rsid w:val="00FA2BEF"/>
    <w:rsid w:val="00FA5F94"/>
    <w:rsid w:val="00FA62EA"/>
    <w:rsid w:val="00FB1564"/>
    <w:rsid w:val="00FB22FD"/>
    <w:rsid w:val="00FC04BD"/>
    <w:rsid w:val="00FC220F"/>
    <w:rsid w:val="00FC3C32"/>
    <w:rsid w:val="00FC59A8"/>
    <w:rsid w:val="00FC5D53"/>
    <w:rsid w:val="00FD1714"/>
    <w:rsid w:val="00FD41C0"/>
    <w:rsid w:val="00FD7E3F"/>
    <w:rsid w:val="00FE0B9F"/>
    <w:rsid w:val="00FE5E16"/>
    <w:rsid w:val="00FE63F6"/>
    <w:rsid w:val="00FE6D71"/>
    <w:rsid w:val="00FE6F12"/>
    <w:rsid w:val="00FF0C51"/>
    <w:rsid w:val="00FF1868"/>
    <w:rsid w:val="00FF3433"/>
    <w:rsid w:val="00FF3831"/>
    <w:rsid w:val="00FF7B67"/>
    <w:rsid w:val="14740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1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EE4184"/>
    <w:pPr>
      <w:jc w:val="left"/>
    </w:pPr>
  </w:style>
  <w:style w:type="paragraph" w:styleId="a4">
    <w:name w:val="Body Text"/>
    <w:basedOn w:val="a"/>
    <w:link w:val="Char0"/>
    <w:rsid w:val="00EE4184"/>
    <w:pPr>
      <w:jc w:val="center"/>
    </w:pPr>
    <w:rPr>
      <w:b/>
      <w:sz w:val="44"/>
    </w:rPr>
  </w:style>
  <w:style w:type="paragraph" w:styleId="a5">
    <w:name w:val="Balloon Text"/>
    <w:basedOn w:val="a"/>
    <w:semiHidden/>
    <w:qFormat/>
    <w:rsid w:val="00EE4184"/>
    <w:rPr>
      <w:sz w:val="18"/>
      <w:szCs w:val="18"/>
    </w:rPr>
  </w:style>
  <w:style w:type="paragraph" w:styleId="a6">
    <w:name w:val="footer"/>
    <w:basedOn w:val="a"/>
    <w:link w:val="Char1"/>
    <w:uiPriority w:val="99"/>
    <w:qFormat/>
    <w:rsid w:val="00EE4184"/>
    <w:pPr>
      <w:tabs>
        <w:tab w:val="center" w:pos="4153"/>
        <w:tab w:val="right" w:pos="8306"/>
      </w:tabs>
      <w:snapToGrid w:val="0"/>
      <w:jc w:val="left"/>
    </w:pPr>
    <w:rPr>
      <w:sz w:val="18"/>
      <w:szCs w:val="18"/>
    </w:rPr>
  </w:style>
  <w:style w:type="paragraph" w:styleId="a7">
    <w:name w:val="header"/>
    <w:basedOn w:val="a"/>
    <w:qFormat/>
    <w:rsid w:val="00EE4184"/>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sid w:val="00EE4184"/>
    <w:rPr>
      <w:b/>
      <w:bCs/>
    </w:rPr>
  </w:style>
  <w:style w:type="table" w:styleId="a9">
    <w:name w:val="Table Grid"/>
    <w:basedOn w:val="a1"/>
    <w:rsid w:val="00EE41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rsid w:val="00EE4184"/>
  </w:style>
  <w:style w:type="character" w:styleId="ab">
    <w:name w:val="Hyperlink"/>
    <w:qFormat/>
    <w:rsid w:val="00EE4184"/>
    <w:rPr>
      <w:color w:val="0000FF"/>
      <w:u w:val="single"/>
    </w:rPr>
  </w:style>
  <w:style w:type="character" w:styleId="ac">
    <w:name w:val="annotation reference"/>
    <w:qFormat/>
    <w:rsid w:val="00EE4184"/>
    <w:rPr>
      <w:sz w:val="21"/>
      <w:szCs w:val="21"/>
    </w:rPr>
  </w:style>
  <w:style w:type="character" w:customStyle="1" w:styleId="Char">
    <w:name w:val="批注文字 Char"/>
    <w:link w:val="a3"/>
    <w:qFormat/>
    <w:rsid w:val="00EE4184"/>
    <w:rPr>
      <w:kern w:val="2"/>
      <w:sz w:val="21"/>
    </w:rPr>
  </w:style>
  <w:style w:type="character" w:customStyle="1" w:styleId="Char2">
    <w:name w:val="批注主题 Char"/>
    <w:link w:val="a8"/>
    <w:qFormat/>
    <w:rsid w:val="00EE4184"/>
    <w:rPr>
      <w:b/>
      <w:bCs/>
      <w:kern w:val="2"/>
      <w:sz w:val="21"/>
    </w:rPr>
  </w:style>
  <w:style w:type="character" w:customStyle="1" w:styleId="Char1">
    <w:name w:val="页脚 Char"/>
    <w:basedOn w:val="a0"/>
    <w:link w:val="a6"/>
    <w:uiPriority w:val="99"/>
    <w:qFormat/>
    <w:rsid w:val="00EE4184"/>
    <w:rPr>
      <w:kern w:val="2"/>
      <w:sz w:val="18"/>
      <w:szCs w:val="18"/>
    </w:rPr>
  </w:style>
  <w:style w:type="character" w:customStyle="1" w:styleId="Char0">
    <w:name w:val="正文文本 Char"/>
    <w:basedOn w:val="a0"/>
    <w:link w:val="a4"/>
    <w:qFormat/>
    <w:rsid w:val="00EE4184"/>
    <w:rPr>
      <w:b/>
      <w:kern w:val="2"/>
      <w:sz w:val="44"/>
    </w:rPr>
  </w:style>
  <w:style w:type="paragraph" w:customStyle="1" w:styleId="ad">
    <w:name w:val="标准"/>
    <w:basedOn w:val="a"/>
    <w:qFormat/>
    <w:rsid w:val="00EE4184"/>
    <w:pPr>
      <w:adjustRightInd w:val="0"/>
      <w:spacing w:line="240" w:lineRule="atLeast"/>
      <w:jc w:val="center"/>
      <w:textAlignment w:val="baseline"/>
    </w:pPr>
    <w:rPr>
      <w:rFonts w:eastAsia="仿宋_GB2312"/>
      <w:kern w:val="0"/>
      <w:sz w:val="28"/>
      <w:szCs w:val="28"/>
    </w:rPr>
  </w:style>
  <w:style w:type="paragraph" w:styleId="ae">
    <w:name w:val="List Paragraph"/>
    <w:basedOn w:val="a"/>
    <w:uiPriority w:val="34"/>
    <w:qFormat/>
    <w:rsid w:val="00EE4184"/>
    <w:pPr>
      <w:ind w:firstLineChars="200" w:firstLine="420"/>
    </w:pPr>
  </w:style>
  <w:style w:type="paragraph" w:customStyle="1" w:styleId="Default">
    <w:name w:val="Default"/>
    <w:rsid w:val="00EE4184"/>
    <w:pPr>
      <w:widowControl w:val="0"/>
      <w:autoSpaceDE w:val="0"/>
      <w:autoSpaceDN w:val="0"/>
      <w:adjustRightInd w:val="0"/>
    </w:pPr>
    <w:rPr>
      <w:rFonts w:ascii="宋体....." w:eastAsia="宋体....." w:cs="宋体....."/>
      <w:color w:val="000000"/>
      <w:sz w:val="24"/>
      <w:szCs w:val="24"/>
    </w:rPr>
  </w:style>
  <w:style w:type="paragraph" w:customStyle="1" w:styleId="1">
    <w:name w:val="修订1"/>
    <w:hidden/>
    <w:uiPriority w:val="99"/>
    <w:semiHidden/>
    <w:qFormat/>
    <w:rsid w:val="00EE4184"/>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790F1CF5-002C-48F5-BAC5-966D017235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1630</Words>
  <Characters>9297</Characters>
  <Application>Microsoft Office Word</Application>
  <DocSecurity>0</DocSecurity>
  <Lines>77</Lines>
  <Paragraphs>21</Paragraphs>
  <ScaleCrop>false</ScaleCrop>
  <Company>JYCX</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BCC-206-1999</dc:title>
  <dc:creator>zhanglei</dc:creator>
  <cp:lastModifiedBy>Windows User</cp:lastModifiedBy>
  <cp:revision>25</cp:revision>
  <cp:lastPrinted>2025-10-24T06:07:00Z</cp:lastPrinted>
  <dcterms:created xsi:type="dcterms:W3CDTF">2025-10-23T03:03:00Z</dcterms:created>
  <dcterms:modified xsi:type="dcterms:W3CDTF">2025-10-29T08:33:00Z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eyJoZGlkIjoiZmEyODdkODVkOGJjY2QyYTljMzhiODg5ODYxNTQxMDIiLCJ1c2VySWQiOiI5Njk4OTY5ODgifQ==</vt:lpwstr>
  </property>
  <property fmtid="{D5CDD505-2E9C-101B-9397-08002B2CF9AE}" pid="3" name="KSOProductBuildVer">
    <vt:lpwstr>2052-12.1.0.23125</vt:lpwstr>
  </property>
  <property fmtid="{D5CDD505-2E9C-101B-9397-08002B2CF9AE}" pid="4" name="ICV">
    <vt:lpwstr>63BF1B7DC4F54A1787C1BA42700E3FE2_13</vt:lpwstr>
  </property>
</Properties>
</file>